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79C00" w14:textId="0AB952EA" w:rsidR="00DB5A68" w:rsidRDefault="00DB5A68" w:rsidP="00752B8A">
      <w:pPr>
        <w:pBdr>
          <w:top w:val="nil"/>
          <w:left w:val="nil"/>
          <w:bottom w:val="nil"/>
          <w:right w:val="nil"/>
          <w:between w:val="nil"/>
        </w:pBdr>
        <w:spacing w:after="0" w:line="240" w:lineRule="auto"/>
        <w:ind w:left="567"/>
        <w:jc w:val="center"/>
        <w:rPr>
          <w:color w:val="5B9BD5"/>
          <w:sz w:val="22"/>
        </w:rPr>
      </w:pPr>
    </w:p>
    <w:p w14:paraId="1B135061" w14:textId="77777777" w:rsidR="00DB5A68" w:rsidRDefault="00DB5A68" w:rsidP="00752B8A">
      <w:pPr>
        <w:pBdr>
          <w:top w:val="nil"/>
          <w:left w:val="nil"/>
          <w:bottom w:val="nil"/>
          <w:right w:val="nil"/>
          <w:between w:val="nil"/>
        </w:pBdr>
        <w:spacing w:after="0" w:line="240" w:lineRule="auto"/>
        <w:ind w:left="567"/>
        <w:jc w:val="center"/>
        <w:rPr>
          <w:color w:val="5B9BD5"/>
          <w:sz w:val="22"/>
        </w:rPr>
      </w:pPr>
    </w:p>
    <w:p w14:paraId="32C47EF0" w14:textId="77777777" w:rsidR="00DB5A68" w:rsidRDefault="00DB5A68" w:rsidP="00752B8A">
      <w:pPr>
        <w:pBdr>
          <w:top w:val="nil"/>
          <w:left w:val="nil"/>
          <w:bottom w:val="nil"/>
          <w:right w:val="nil"/>
          <w:between w:val="nil"/>
        </w:pBdr>
        <w:spacing w:after="0" w:line="240" w:lineRule="auto"/>
        <w:ind w:left="567"/>
        <w:jc w:val="center"/>
        <w:rPr>
          <w:color w:val="5B9BD5"/>
          <w:sz w:val="22"/>
        </w:rPr>
      </w:pPr>
      <w:bookmarkStart w:id="0" w:name="_Hlk182906589"/>
    </w:p>
    <w:p w14:paraId="6ECCD322" w14:textId="713CA204" w:rsidR="00DB5A68" w:rsidRPr="004342B6" w:rsidRDefault="00DB5A68" w:rsidP="004342B6">
      <w:pPr>
        <w:pBdr>
          <w:top w:val="nil"/>
          <w:left w:val="nil"/>
          <w:bottom w:val="nil"/>
          <w:right w:val="nil"/>
          <w:between w:val="nil"/>
        </w:pBdr>
        <w:spacing w:after="0" w:line="240" w:lineRule="auto"/>
        <w:rPr>
          <w:sz w:val="22"/>
        </w:rPr>
      </w:pPr>
    </w:p>
    <w:p w14:paraId="3EF834B8" w14:textId="77777777" w:rsidR="00DB5A68" w:rsidRDefault="00DB5A68" w:rsidP="00752B8A">
      <w:pPr>
        <w:pBdr>
          <w:top w:val="nil"/>
          <w:left w:val="nil"/>
          <w:bottom w:val="nil"/>
          <w:right w:val="nil"/>
          <w:between w:val="nil"/>
        </w:pBdr>
        <w:spacing w:after="0" w:line="240" w:lineRule="auto"/>
        <w:ind w:left="567"/>
        <w:jc w:val="center"/>
        <w:rPr>
          <w:color w:val="5B9BD5"/>
          <w:sz w:val="22"/>
        </w:rPr>
      </w:pPr>
    </w:p>
    <w:p w14:paraId="742BBADB" w14:textId="77777777" w:rsidR="00DB5A68" w:rsidRDefault="00DB5A68" w:rsidP="00752B8A">
      <w:pPr>
        <w:pBdr>
          <w:top w:val="nil"/>
          <w:left w:val="nil"/>
          <w:bottom w:val="nil"/>
          <w:right w:val="nil"/>
          <w:between w:val="nil"/>
        </w:pBdr>
        <w:spacing w:after="0" w:line="240" w:lineRule="auto"/>
        <w:ind w:left="567"/>
        <w:jc w:val="center"/>
        <w:rPr>
          <w:color w:val="5B9BD5"/>
          <w:sz w:val="22"/>
        </w:rPr>
      </w:pPr>
    </w:p>
    <w:p w14:paraId="0A9077A1" w14:textId="77777777" w:rsidR="00DB5A68" w:rsidRDefault="00DB5A68" w:rsidP="00752B8A">
      <w:pPr>
        <w:pBdr>
          <w:top w:val="nil"/>
          <w:left w:val="nil"/>
          <w:bottom w:val="nil"/>
          <w:right w:val="nil"/>
          <w:between w:val="nil"/>
        </w:pBdr>
        <w:spacing w:after="0" w:line="240" w:lineRule="auto"/>
        <w:ind w:left="567"/>
        <w:jc w:val="center"/>
        <w:rPr>
          <w:color w:val="5B9BD5"/>
          <w:sz w:val="22"/>
        </w:rPr>
      </w:pPr>
    </w:p>
    <w:p w14:paraId="2D3AF3BD" w14:textId="77777777" w:rsidR="00DB5A68" w:rsidRDefault="00DB5A68" w:rsidP="00752B8A">
      <w:pPr>
        <w:pBdr>
          <w:top w:val="nil"/>
          <w:left w:val="nil"/>
          <w:bottom w:val="nil"/>
          <w:right w:val="nil"/>
          <w:between w:val="nil"/>
        </w:pBdr>
        <w:spacing w:after="0" w:line="240" w:lineRule="auto"/>
        <w:ind w:left="567"/>
        <w:jc w:val="center"/>
        <w:rPr>
          <w:color w:val="5B9BD5"/>
          <w:sz w:val="22"/>
        </w:rPr>
      </w:pPr>
    </w:p>
    <w:p w14:paraId="6772D387" w14:textId="77777777" w:rsidR="00DB5A68" w:rsidRDefault="00DB5A68" w:rsidP="00752B8A">
      <w:pPr>
        <w:pBdr>
          <w:top w:val="nil"/>
          <w:left w:val="nil"/>
          <w:bottom w:val="nil"/>
          <w:right w:val="nil"/>
          <w:between w:val="nil"/>
        </w:pBdr>
        <w:spacing w:after="0" w:line="240" w:lineRule="auto"/>
        <w:ind w:left="567"/>
        <w:jc w:val="center"/>
        <w:rPr>
          <w:color w:val="5B9BD5"/>
          <w:sz w:val="22"/>
        </w:rPr>
      </w:pPr>
    </w:p>
    <w:p w14:paraId="1C688DC9" w14:textId="180FEF83" w:rsidR="0067631D" w:rsidRPr="0087731A" w:rsidRDefault="0067631D" w:rsidP="00752B8A">
      <w:pPr>
        <w:pBdr>
          <w:top w:val="nil"/>
          <w:left w:val="nil"/>
          <w:bottom w:val="nil"/>
          <w:right w:val="nil"/>
          <w:between w:val="nil"/>
        </w:pBdr>
        <w:spacing w:after="0" w:line="240" w:lineRule="auto"/>
        <w:ind w:left="567"/>
        <w:jc w:val="center"/>
        <w:rPr>
          <w:color w:val="5B9BD5"/>
          <w:sz w:val="22"/>
        </w:rPr>
      </w:pPr>
    </w:p>
    <w:p w14:paraId="08E9B7B4" w14:textId="52C16398" w:rsidR="0067631D" w:rsidRDefault="00831329" w:rsidP="00752B8A">
      <w:pPr>
        <w:pBdr>
          <w:top w:val="nil"/>
          <w:left w:val="nil"/>
          <w:bottom w:val="nil"/>
          <w:right w:val="nil"/>
          <w:between w:val="nil"/>
        </w:pBdr>
        <w:spacing w:after="0" w:line="240" w:lineRule="auto"/>
        <w:ind w:left="567"/>
        <w:jc w:val="center"/>
        <w:rPr>
          <w:color w:val="5B9BD5"/>
          <w:sz w:val="22"/>
        </w:rPr>
      </w:pPr>
      <w:r>
        <w:rPr>
          <w:noProof/>
          <w:lang w:eastAsia="en-IE"/>
        </w:rPr>
        <w:drawing>
          <wp:anchor distT="0" distB="0" distL="114300" distR="114300" simplePos="0" relativeHeight="251683840" behindDoc="1" locked="0" layoutInCell="1" allowOverlap="1" wp14:anchorId="5923E8B8" wp14:editId="5D3CDE3D">
            <wp:simplePos x="0" y="0"/>
            <wp:positionH relativeFrom="column">
              <wp:posOffset>2636520</wp:posOffset>
            </wp:positionH>
            <wp:positionV relativeFrom="paragraph">
              <wp:posOffset>339090</wp:posOffset>
            </wp:positionV>
            <wp:extent cx="1482725" cy="1619885"/>
            <wp:effectExtent l="0" t="0" r="3175" b="0"/>
            <wp:wrapTopAndBottom/>
            <wp:docPr id="11" name="Picture 11" descr="C:\Users\priorn\Desktop\DCU_logo_stacked_slate_yellow-01.png"/>
            <wp:cNvGraphicFramePr/>
            <a:graphic xmlns:a="http://schemas.openxmlformats.org/drawingml/2006/main">
              <a:graphicData uri="http://schemas.openxmlformats.org/drawingml/2006/picture">
                <pic:pic xmlns:pic="http://schemas.openxmlformats.org/drawingml/2006/picture">
                  <pic:nvPicPr>
                    <pic:cNvPr id="11" name="Picture 11" descr="C:\Users\priorn\Desktop\DCU_logo_stacked_slate_yellow-01.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2725" cy="1619885"/>
                    </a:xfrm>
                    <a:prstGeom prst="rect">
                      <a:avLst/>
                    </a:prstGeom>
                    <a:noFill/>
                    <a:ln>
                      <a:noFill/>
                    </a:ln>
                  </pic:spPr>
                </pic:pic>
              </a:graphicData>
            </a:graphic>
          </wp:anchor>
        </w:drawing>
      </w:r>
    </w:p>
    <w:p w14:paraId="4FE5078D" w14:textId="205F8AA2" w:rsidR="00DB5A68" w:rsidRDefault="00DB5A68" w:rsidP="00752B8A">
      <w:pPr>
        <w:pBdr>
          <w:top w:val="nil"/>
          <w:left w:val="nil"/>
          <w:bottom w:val="nil"/>
          <w:right w:val="nil"/>
          <w:between w:val="nil"/>
        </w:pBdr>
        <w:spacing w:after="0" w:line="240" w:lineRule="auto"/>
        <w:ind w:left="567"/>
        <w:jc w:val="center"/>
        <w:rPr>
          <w:color w:val="5B9BD5"/>
          <w:sz w:val="22"/>
        </w:rPr>
      </w:pPr>
    </w:p>
    <w:p w14:paraId="0C563D99" w14:textId="05C0DBEA" w:rsidR="00DB5A68" w:rsidRDefault="00DB5A68" w:rsidP="00752B8A">
      <w:pPr>
        <w:pBdr>
          <w:top w:val="nil"/>
          <w:left w:val="nil"/>
          <w:bottom w:val="nil"/>
          <w:right w:val="nil"/>
          <w:between w:val="nil"/>
        </w:pBdr>
        <w:spacing w:after="0" w:line="240" w:lineRule="auto"/>
        <w:ind w:left="567"/>
        <w:jc w:val="center"/>
        <w:rPr>
          <w:color w:val="5B9BD5"/>
          <w:sz w:val="22"/>
        </w:rPr>
      </w:pPr>
    </w:p>
    <w:p w14:paraId="21267649" w14:textId="5B948345" w:rsidR="00DB5A68" w:rsidRDefault="00DB5A68" w:rsidP="00752B8A">
      <w:pPr>
        <w:pBdr>
          <w:top w:val="nil"/>
          <w:left w:val="nil"/>
          <w:bottom w:val="nil"/>
          <w:right w:val="nil"/>
          <w:between w:val="nil"/>
        </w:pBdr>
        <w:spacing w:after="0" w:line="240" w:lineRule="auto"/>
        <w:ind w:left="567"/>
        <w:jc w:val="center"/>
        <w:rPr>
          <w:color w:val="5B9BD5"/>
          <w:sz w:val="22"/>
        </w:rPr>
      </w:pPr>
    </w:p>
    <w:p w14:paraId="7AF8D76B" w14:textId="376D0CEC" w:rsidR="00DB5A68" w:rsidRDefault="00DB5A68" w:rsidP="00752B8A">
      <w:pPr>
        <w:pBdr>
          <w:top w:val="nil"/>
          <w:left w:val="nil"/>
          <w:bottom w:val="nil"/>
          <w:right w:val="nil"/>
          <w:between w:val="nil"/>
        </w:pBdr>
        <w:spacing w:after="0" w:line="240" w:lineRule="auto"/>
        <w:ind w:left="567"/>
        <w:jc w:val="center"/>
        <w:rPr>
          <w:color w:val="5B9BD5"/>
          <w:sz w:val="22"/>
        </w:rPr>
      </w:pPr>
    </w:p>
    <w:p w14:paraId="2DE45C75" w14:textId="2B453157" w:rsidR="00683321" w:rsidRDefault="00FA63AB" w:rsidP="00831329">
      <w:pPr>
        <w:suppressAutoHyphens/>
        <w:spacing w:after="0" w:line="240" w:lineRule="auto"/>
        <w:jc w:val="center"/>
        <w:rPr>
          <w:b/>
          <w:sz w:val="72"/>
          <w:szCs w:val="72"/>
          <w:lang w:eastAsia="en-US"/>
        </w:rPr>
      </w:pPr>
      <w:r>
        <w:rPr>
          <w:b/>
          <w:sz w:val="72"/>
          <w:szCs w:val="72"/>
          <w:lang w:eastAsia="en-US"/>
        </w:rPr>
        <w:t>Child</w:t>
      </w:r>
      <w:r w:rsidR="0058631B">
        <w:rPr>
          <w:b/>
          <w:sz w:val="72"/>
          <w:szCs w:val="72"/>
          <w:lang w:eastAsia="en-US"/>
        </w:rPr>
        <w:t xml:space="preserve"> S</w:t>
      </w:r>
      <w:r>
        <w:rPr>
          <w:b/>
          <w:sz w:val="72"/>
          <w:szCs w:val="72"/>
          <w:lang w:eastAsia="en-US"/>
        </w:rPr>
        <w:t>afeguarding</w:t>
      </w:r>
    </w:p>
    <w:p w14:paraId="01C731DB" w14:textId="70BDF8BA" w:rsidR="00831329" w:rsidRDefault="00FA63AB" w:rsidP="00EF5B0A">
      <w:pPr>
        <w:suppressAutoHyphens/>
        <w:spacing w:after="0" w:line="240" w:lineRule="auto"/>
        <w:jc w:val="center"/>
        <w:rPr>
          <w:b/>
          <w:sz w:val="72"/>
          <w:szCs w:val="72"/>
          <w:lang w:eastAsia="en-US"/>
        </w:rPr>
      </w:pPr>
      <w:r>
        <w:rPr>
          <w:b/>
          <w:sz w:val="72"/>
          <w:szCs w:val="72"/>
          <w:lang w:eastAsia="en-US"/>
        </w:rPr>
        <w:t>Risk Assessment Template</w:t>
      </w:r>
    </w:p>
    <w:p w14:paraId="1DC58236" w14:textId="1DA97B60" w:rsidR="00831329" w:rsidRDefault="00831329" w:rsidP="00831329">
      <w:pPr>
        <w:suppressAutoHyphens/>
        <w:spacing w:after="0" w:line="240" w:lineRule="auto"/>
        <w:jc w:val="center"/>
        <w:rPr>
          <w:b/>
          <w:sz w:val="72"/>
          <w:szCs w:val="72"/>
          <w:lang w:eastAsia="en-US"/>
        </w:rPr>
      </w:pPr>
    </w:p>
    <w:p w14:paraId="09EED8B0" w14:textId="6C9DF437" w:rsidR="00FA63AB" w:rsidRDefault="00FA63AB" w:rsidP="00831329">
      <w:pPr>
        <w:suppressAutoHyphens/>
        <w:spacing w:after="0" w:line="240" w:lineRule="auto"/>
        <w:jc w:val="center"/>
        <w:rPr>
          <w:b/>
          <w:sz w:val="72"/>
          <w:szCs w:val="72"/>
          <w:lang w:eastAsia="en-US"/>
        </w:rPr>
      </w:pPr>
    </w:p>
    <w:p w14:paraId="20DD4DBC" w14:textId="77777777" w:rsidR="004D5B36" w:rsidRPr="004D5B36" w:rsidRDefault="004D5B36" w:rsidP="004D5B36">
      <w:pPr>
        <w:spacing w:after="0" w:line="240" w:lineRule="auto"/>
        <w:ind w:firstLine="426"/>
        <w:jc w:val="both"/>
        <w:rPr>
          <w:rFonts w:cstheme="minorHAnsi"/>
          <w:bCs/>
          <w:sz w:val="32"/>
          <w:szCs w:val="32"/>
          <w:lang w:eastAsia="en-IE"/>
        </w:rPr>
      </w:pPr>
      <w:r w:rsidRPr="004D5B36">
        <w:rPr>
          <w:b/>
          <w:szCs w:val="24"/>
          <w:lang w:eastAsia="en-IE"/>
        </w:rPr>
        <w:t>Version Control</w:t>
      </w:r>
    </w:p>
    <w:tbl>
      <w:tblPr>
        <w:tblStyle w:val="TableGrid3"/>
        <w:tblW w:w="9168" w:type="dxa"/>
        <w:tblInd w:w="421" w:type="dxa"/>
        <w:tblLook w:val="04A0" w:firstRow="1" w:lastRow="0" w:firstColumn="1" w:lastColumn="0" w:noHBand="0" w:noVBand="1"/>
      </w:tblPr>
      <w:tblGrid>
        <w:gridCol w:w="2409"/>
        <w:gridCol w:w="2410"/>
        <w:gridCol w:w="2410"/>
        <w:gridCol w:w="1939"/>
      </w:tblGrid>
      <w:tr w:rsidR="004D5B36" w:rsidRPr="004D5B36" w14:paraId="586EA381" w14:textId="77777777" w:rsidTr="002B5C72">
        <w:tc>
          <w:tcPr>
            <w:tcW w:w="2409" w:type="dxa"/>
          </w:tcPr>
          <w:p w14:paraId="64FBF4DE" w14:textId="77777777" w:rsidR="004D5B36" w:rsidRPr="004D5B36" w:rsidRDefault="004D5B36" w:rsidP="004D5B36">
            <w:pPr>
              <w:rPr>
                <w:rFonts w:asciiTheme="majorHAnsi" w:hAnsiTheme="majorHAnsi" w:cstheme="majorHAnsi"/>
                <w:b/>
                <w:color w:val="F79646" w:themeColor="accent6"/>
              </w:rPr>
            </w:pPr>
            <w:r w:rsidRPr="004D5B36">
              <w:rPr>
                <w:rFonts w:asciiTheme="majorHAnsi" w:hAnsiTheme="majorHAnsi" w:cstheme="majorHAnsi"/>
                <w:b/>
                <w:color w:val="F79646" w:themeColor="accent6"/>
              </w:rPr>
              <w:t>Document Name</w:t>
            </w:r>
          </w:p>
        </w:tc>
        <w:tc>
          <w:tcPr>
            <w:tcW w:w="4820" w:type="dxa"/>
            <w:gridSpan w:val="2"/>
          </w:tcPr>
          <w:p w14:paraId="30EDE51B" w14:textId="639EC1D0" w:rsidR="004D5B36" w:rsidRPr="004D5B36" w:rsidRDefault="004D5B36" w:rsidP="004D5B36">
            <w:pPr>
              <w:rPr>
                <w:rFonts w:asciiTheme="majorHAnsi" w:hAnsiTheme="majorHAnsi" w:cstheme="majorHAnsi"/>
                <w:noProof/>
                <w:color w:val="FF0000"/>
              </w:rPr>
            </w:pPr>
            <w:r w:rsidRPr="004D5B36">
              <w:rPr>
                <w:rFonts w:asciiTheme="majorHAnsi" w:hAnsiTheme="majorHAnsi" w:cstheme="majorHAnsi"/>
              </w:rPr>
              <w:t xml:space="preserve">Child Safeguarding </w:t>
            </w:r>
            <w:r>
              <w:rPr>
                <w:rFonts w:asciiTheme="majorHAnsi" w:hAnsiTheme="majorHAnsi" w:cstheme="majorHAnsi"/>
              </w:rPr>
              <w:t>Risk Assessment Template</w:t>
            </w:r>
          </w:p>
        </w:tc>
        <w:tc>
          <w:tcPr>
            <w:tcW w:w="1939" w:type="dxa"/>
            <w:vMerge w:val="restart"/>
          </w:tcPr>
          <w:p w14:paraId="317B0B56" w14:textId="77777777" w:rsidR="004D5B36" w:rsidRPr="004D5B36" w:rsidRDefault="004D5B36" w:rsidP="004D5B36">
            <w:pPr>
              <w:rPr>
                <w:rFonts w:asciiTheme="majorHAnsi" w:hAnsiTheme="majorHAnsi" w:cstheme="majorHAnsi"/>
                <w:color w:val="FF0000"/>
              </w:rPr>
            </w:pPr>
            <w:r w:rsidRPr="004D5B36">
              <w:rPr>
                <w:rFonts w:asciiTheme="majorHAnsi" w:hAnsiTheme="majorHAnsi" w:cstheme="majorHAnsi"/>
                <w:noProof/>
                <w:sz w:val="22"/>
              </w:rPr>
              <w:drawing>
                <wp:anchor distT="0" distB="0" distL="114300" distR="114300" simplePos="0" relativeHeight="251685888" behindDoc="0" locked="0" layoutInCell="1" hidden="0" allowOverlap="1" wp14:anchorId="5AFF89DA" wp14:editId="1858593F">
                  <wp:simplePos x="0" y="0"/>
                  <wp:positionH relativeFrom="column">
                    <wp:posOffset>172542</wp:posOffset>
                  </wp:positionH>
                  <wp:positionV relativeFrom="paragraph">
                    <wp:posOffset>181610</wp:posOffset>
                  </wp:positionV>
                  <wp:extent cx="767715" cy="709295"/>
                  <wp:effectExtent l="0" t="0" r="0" b="0"/>
                  <wp:wrapTopAndBottom distT="0" distB="0"/>
                  <wp:docPr id="2007553682" name="image1.png" descr="C:\Users\priorn\Desktop\DCU_logo_stacked_slate_yellow-01.png"/>
                  <wp:cNvGraphicFramePr/>
                  <a:graphic xmlns:a="http://schemas.openxmlformats.org/drawingml/2006/main">
                    <a:graphicData uri="http://schemas.openxmlformats.org/drawingml/2006/picture">
                      <pic:pic xmlns:pic="http://schemas.openxmlformats.org/drawingml/2006/picture">
                        <pic:nvPicPr>
                          <pic:cNvPr id="0" name="image1.png" descr="C:\Users\priorn\Desktop\DCU_logo_stacked_slate_yellow-01.png"/>
                          <pic:cNvPicPr preferRelativeResize="0"/>
                        </pic:nvPicPr>
                        <pic:blipFill>
                          <a:blip r:embed="rId9"/>
                          <a:srcRect/>
                          <a:stretch>
                            <a:fillRect/>
                          </a:stretch>
                        </pic:blipFill>
                        <pic:spPr>
                          <a:xfrm>
                            <a:off x="0" y="0"/>
                            <a:ext cx="767715" cy="709295"/>
                          </a:xfrm>
                          <a:prstGeom prst="rect">
                            <a:avLst/>
                          </a:prstGeom>
                          <a:ln/>
                        </pic:spPr>
                      </pic:pic>
                    </a:graphicData>
                  </a:graphic>
                  <wp14:sizeRelH relativeFrom="margin">
                    <wp14:pctWidth>0</wp14:pctWidth>
                  </wp14:sizeRelH>
                  <wp14:sizeRelV relativeFrom="margin">
                    <wp14:pctHeight>0</wp14:pctHeight>
                  </wp14:sizeRelV>
                </wp:anchor>
              </w:drawing>
            </w:r>
          </w:p>
        </w:tc>
      </w:tr>
      <w:tr w:rsidR="004D5B36" w:rsidRPr="004D5B36" w14:paraId="67745DCF" w14:textId="77777777" w:rsidTr="002B5C72">
        <w:tc>
          <w:tcPr>
            <w:tcW w:w="2409" w:type="dxa"/>
          </w:tcPr>
          <w:p w14:paraId="27836DB9" w14:textId="77777777" w:rsidR="004D5B36" w:rsidRPr="004D5B36" w:rsidRDefault="004D5B36" w:rsidP="004D5B36">
            <w:pPr>
              <w:rPr>
                <w:rFonts w:asciiTheme="majorHAnsi" w:hAnsiTheme="majorHAnsi" w:cstheme="majorHAnsi"/>
                <w:b/>
                <w:color w:val="F79646" w:themeColor="accent6"/>
              </w:rPr>
            </w:pPr>
            <w:r w:rsidRPr="004D5B36">
              <w:rPr>
                <w:rFonts w:asciiTheme="majorHAnsi" w:hAnsiTheme="majorHAnsi" w:cstheme="majorHAnsi"/>
                <w:b/>
                <w:color w:val="F79646" w:themeColor="accent6"/>
              </w:rPr>
              <w:t xml:space="preserve">Unit Owner </w:t>
            </w:r>
          </w:p>
        </w:tc>
        <w:tc>
          <w:tcPr>
            <w:tcW w:w="4820" w:type="dxa"/>
            <w:gridSpan w:val="2"/>
          </w:tcPr>
          <w:p w14:paraId="78150E39" w14:textId="77777777" w:rsidR="004D5B36" w:rsidRPr="004D5B36" w:rsidRDefault="004D5B36" w:rsidP="004D5B36">
            <w:pPr>
              <w:rPr>
                <w:rFonts w:asciiTheme="majorHAnsi" w:hAnsiTheme="majorHAnsi" w:cstheme="majorHAnsi"/>
                <w:color w:val="FF0000"/>
              </w:rPr>
            </w:pPr>
            <w:r w:rsidRPr="004D5B36">
              <w:rPr>
                <w:rFonts w:asciiTheme="majorHAnsi" w:hAnsiTheme="majorHAnsi" w:cstheme="majorHAnsi"/>
              </w:rPr>
              <w:t>Office of the Chief Operations Officer</w:t>
            </w:r>
          </w:p>
        </w:tc>
        <w:tc>
          <w:tcPr>
            <w:tcW w:w="1939" w:type="dxa"/>
            <w:vMerge/>
          </w:tcPr>
          <w:p w14:paraId="5ACF8D80" w14:textId="77777777" w:rsidR="004D5B36" w:rsidRPr="004D5B36" w:rsidRDefault="004D5B36" w:rsidP="004D5B36">
            <w:pPr>
              <w:rPr>
                <w:rFonts w:asciiTheme="majorHAnsi" w:hAnsiTheme="majorHAnsi" w:cstheme="majorHAnsi"/>
                <w:color w:val="FF0000"/>
              </w:rPr>
            </w:pPr>
          </w:p>
        </w:tc>
      </w:tr>
      <w:tr w:rsidR="004D5B36" w:rsidRPr="004D5B36" w14:paraId="6A2C10E3" w14:textId="77777777" w:rsidTr="002B5C72">
        <w:tc>
          <w:tcPr>
            <w:tcW w:w="2409" w:type="dxa"/>
          </w:tcPr>
          <w:p w14:paraId="763FC721" w14:textId="77777777" w:rsidR="004D5B36" w:rsidRPr="004D5B36" w:rsidRDefault="004D5B36" w:rsidP="004D5B36">
            <w:pPr>
              <w:rPr>
                <w:rFonts w:asciiTheme="majorHAnsi" w:hAnsiTheme="majorHAnsi" w:cstheme="majorHAnsi"/>
                <w:b/>
                <w:color w:val="F79646" w:themeColor="accent6"/>
              </w:rPr>
            </w:pPr>
            <w:r w:rsidRPr="004D5B36">
              <w:rPr>
                <w:rFonts w:asciiTheme="majorHAnsi" w:hAnsiTheme="majorHAnsi" w:cstheme="majorHAnsi"/>
                <w:b/>
                <w:color w:val="F79646" w:themeColor="accent6"/>
              </w:rPr>
              <w:t>Version Reference</w:t>
            </w:r>
          </w:p>
        </w:tc>
        <w:tc>
          <w:tcPr>
            <w:tcW w:w="2410" w:type="dxa"/>
          </w:tcPr>
          <w:p w14:paraId="07C743A3" w14:textId="77777777" w:rsidR="004D5B36" w:rsidRPr="004D5B36" w:rsidRDefault="004D5B36" w:rsidP="004D5B36">
            <w:pPr>
              <w:rPr>
                <w:rFonts w:asciiTheme="majorHAnsi" w:hAnsiTheme="majorHAnsi" w:cstheme="majorHAnsi"/>
                <w:b/>
              </w:rPr>
            </w:pPr>
            <w:r w:rsidRPr="004D5B36">
              <w:rPr>
                <w:rFonts w:asciiTheme="majorHAnsi" w:hAnsiTheme="majorHAnsi" w:cstheme="majorHAnsi"/>
                <w:b/>
              </w:rPr>
              <w:t>Original Version 2.0</w:t>
            </w:r>
          </w:p>
        </w:tc>
        <w:tc>
          <w:tcPr>
            <w:tcW w:w="2410" w:type="dxa"/>
          </w:tcPr>
          <w:p w14:paraId="027A876E" w14:textId="77777777" w:rsidR="004D5B36" w:rsidRPr="004D5B36" w:rsidRDefault="004D5B36" w:rsidP="004D5B36">
            <w:pPr>
              <w:rPr>
                <w:rFonts w:asciiTheme="majorHAnsi" w:hAnsiTheme="majorHAnsi" w:cstheme="majorHAnsi"/>
                <w:b/>
              </w:rPr>
            </w:pPr>
            <w:r w:rsidRPr="004D5B36">
              <w:rPr>
                <w:rFonts w:asciiTheme="majorHAnsi" w:hAnsiTheme="majorHAnsi" w:cstheme="majorHAnsi"/>
                <w:b/>
              </w:rPr>
              <w:t>Reviewed Version 2.1</w:t>
            </w:r>
          </w:p>
        </w:tc>
        <w:tc>
          <w:tcPr>
            <w:tcW w:w="1939" w:type="dxa"/>
            <w:vMerge/>
          </w:tcPr>
          <w:p w14:paraId="31AA37D1" w14:textId="77777777" w:rsidR="004D5B36" w:rsidRPr="004D5B36" w:rsidRDefault="004D5B36" w:rsidP="004D5B36">
            <w:pPr>
              <w:rPr>
                <w:rFonts w:asciiTheme="majorHAnsi" w:hAnsiTheme="majorHAnsi" w:cstheme="majorHAnsi"/>
                <w:color w:val="FF0000"/>
              </w:rPr>
            </w:pPr>
          </w:p>
        </w:tc>
      </w:tr>
      <w:tr w:rsidR="004D5B36" w:rsidRPr="004D5B36" w14:paraId="1029BE10" w14:textId="77777777" w:rsidTr="002B5C72">
        <w:tc>
          <w:tcPr>
            <w:tcW w:w="2409" w:type="dxa"/>
          </w:tcPr>
          <w:p w14:paraId="3790BBA4" w14:textId="77777777" w:rsidR="004D5B36" w:rsidRPr="004D5B36" w:rsidRDefault="004D5B36" w:rsidP="004D5B36">
            <w:pPr>
              <w:rPr>
                <w:rFonts w:asciiTheme="majorHAnsi" w:hAnsiTheme="majorHAnsi" w:cstheme="majorHAnsi"/>
                <w:b/>
                <w:color w:val="F79646" w:themeColor="accent6"/>
              </w:rPr>
            </w:pPr>
            <w:r w:rsidRPr="004D5B36">
              <w:rPr>
                <w:rFonts w:asciiTheme="majorHAnsi" w:hAnsiTheme="majorHAnsi" w:cstheme="majorHAnsi"/>
                <w:b/>
                <w:color w:val="F79646" w:themeColor="accent6"/>
              </w:rPr>
              <w:t>Approved by</w:t>
            </w:r>
          </w:p>
        </w:tc>
        <w:tc>
          <w:tcPr>
            <w:tcW w:w="2410" w:type="dxa"/>
          </w:tcPr>
          <w:p w14:paraId="467B60FD" w14:textId="77777777" w:rsidR="004D5B36" w:rsidRPr="004D5B36" w:rsidRDefault="004D5B36" w:rsidP="004D5B36">
            <w:pPr>
              <w:rPr>
                <w:rFonts w:asciiTheme="majorHAnsi" w:hAnsiTheme="majorHAnsi" w:cstheme="majorHAnsi"/>
              </w:rPr>
            </w:pPr>
            <w:r w:rsidRPr="004D5B36">
              <w:rPr>
                <w:rFonts w:asciiTheme="majorHAnsi" w:hAnsiTheme="majorHAnsi" w:cstheme="majorHAnsi"/>
              </w:rPr>
              <w:t>Executive</w:t>
            </w:r>
          </w:p>
        </w:tc>
        <w:tc>
          <w:tcPr>
            <w:tcW w:w="2410" w:type="dxa"/>
          </w:tcPr>
          <w:p w14:paraId="06449EA8" w14:textId="77777777" w:rsidR="004D5B36" w:rsidRPr="004D5B36" w:rsidRDefault="004D5B36" w:rsidP="004D5B36">
            <w:pPr>
              <w:rPr>
                <w:rFonts w:asciiTheme="majorHAnsi" w:hAnsiTheme="majorHAnsi" w:cstheme="majorHAnsi"/>
              </w:rPr>
            </w:pPr>
            <w:r w:rsidRPr="004D5B36">
              <w:rPr>
                <w:rFonts w:asciiTheme="majorHAnsi" w:hAnsiTheme="majorHAnsi" w:cstheme="majorHAnsi"/>
              </w:rPr>
              <w:t>Deputy COO</w:t>
            </w:r>
          </w:p>
        </w:tc>
        <w:tc>
          <w:tcPr>
            <w:tcW w:w="1939" w:type="dxa"/>
            <w:vMerge/>
          </w:tcPr>
          <w:p w14:paraId="11875738" w14:textId="77777777" w:rsidR="004D5B36" w:rsidRPr="004D5B36" w:rsidRDefault="004D5B36" w:rsidP="004D5B36">
            <w:pPr>
              <w:rPr>
                <w:rFonts w:asciiTheme="majorHAnsi" w:hAnsiTheme="majorHAnsi" w:cstheme="majorHAnsi"/>
                <w:color w:val="FF0000"/>
              </w:rPr>
            </w:pPr>
          </w:p>
        </w:tc>
      </w:tr>
      <w:tr w:rsidR="004D5B36" w:rsidRPr="004D5B36" w14:paraId="3BF5AD20" w14:textId="77777777" w:rsidTr="002B5C72">
        <w:trPr>
          <w:trHeight w:val="258"/>
        </w:trPr>
        <w:tc>
          <w:tcPr>
            <w:tcW w:w="2409" w:type="dxa"/>
          </w:tcPr>
          <w:p w14:paraId="2C6D2090" w14:textId="77777777" w:rsidR="004D5B36" w:rsidRPr="004D5B36" w:rsidRDefault="004D5B36" w:rsidP="004D5B36">
            <w:pPr>
              <w:rPr>
                <w:rFonts w:asciiTheme="majorHAnsi" w:hAnsiTheme="majorHAnsi" w:cstheme="majorHAnsi"/>
                <w:b/>
                <w:color w:val="F79646" w:themeColor="accent6"/>
              </w:rPr>
            </w:pPr>
            <w:r w:rsidRPr="004D5B36">
              <w:rPr>
                <w:rFonts w:asciiTheme="majorHAnsi" w:hAnsiTheme="majorHAnsi" w:cstheme="majorHAnsi"/>
                <w:b/>
                <w:color w:val="F79646" w:themeColor="accent6"/>
              </w:rPr>
              <w:t>Effective Date</w:t>
            </w:r>
          </w:p>
        </w:tc>
        <w:tc>
          <w:tcPr>
            <w:tcW w:w="2410" w:type="dxa"/>
          </w:tcPr>
          <w:p w14:paraId="7187095A" w14:textId="77777777" w:rsidR="004D5B36" w:rsidRPr="004D5B36" w:rsidRDefault="004D5B36" w:rsidP="004D5B36">
            <w:pPr>
              <w:rPr>
                <w:rFonts w:asciiTheme="majorHAnsi" w:hAnsiTheme="majorHAnsi" w:cstheme="majorHAnsi"/>
              </w:rPr>
            </w:pPr>
            <w:r w:rsidRPr="004D5B36">
              <w:rPr>
                <w:rFonts w:asciiTheme="majorHAnsi" w:hAnsiTheme="majorHAnsi" w:cstheme="majorHAnsi"/>
              </w:rPr>
              <w:t>December 14</w:t>
            </w:r>
            <w:r w:rsidRPr="004D5B36">
              <w:rPr>
                <w:rFonts w:asciiTheme="majorHAnsi" w:hAnsiTheme="majorHAnsi" w:cstheme="majorHAnsi"/>
                <w:vertAlign w:val="superscript"/>
              </w:rPr>
              <w:t>th</w:t>
            </w:r>
            <w:r w:rsidRPr="004D5B36">
              <w:rPr>
                <w:rFonts w:asciiTheme="majorHAnsi" w:hAnsiTheme="majorHAnsi" w:cstheme="majorHAnsi"/>
              </w:rPr>
              <w:t xml:space="preserve"> 2021</w:t>
            </w:r>
          </w:p>
        </w:tc>
        <w:tc>
          <w:tcPr>
            <w:tcW w:w="2410" w:type="dxa"/>
          </w:tcPr>
          <w:p w14:paraId="647EC81D" w14:textId="7E079A0B" w:rsidR="004D5B36" w:rsidRPr="004D5B36" w:rsidRDefault="004D5B36" w:rsidP="004D5B36">
            <w:pPr>
              <w:rPr>
                <w:rFonts w:asciiTheme="majorHAnsi" w:hAnsiTheme="majorHAnsi" w:cstheme="majorHAnsi"/>
              </w:rPr>
            </w:pPr>
            <w:r w:rsidRPr="004D5B36">
              <w:rPr>
                <w:rFonts w:asciiTheme="majorHAnsi" w:hAnsiTheme="majorHAnsi" w:cstheme="majorHAnsi"/>
              </w:rPr>
              <w:t>November 2</w:t>
            </w:r>
            <w:r w:rsidR="00CC0DAD">
              <w:rPr>
                <w:rFonts w:asciiTheme="majorHAnsi" w:hAnsiTheme="majorHAnsi" w:cstheme="majorHAnsi"/>
              </w:rPr>
              <w:t>9</w:t>
            </w:r>
            <w:r w:rsidRPr="004D5B36">
              <w:rPr>
                <w:rFonts w:asciiTheme="majorHAnsi" w:hAnsiTheme="majorHAnsi" w:cstheme="majorHAnsi"/>
                <w:vertAlign w:val="superscript"/>
              </w:rPr>
              <w:t>th</w:t>
            </w:r>
            <w:r w:rsidRPr="004D5B36">
              <w:rPr>
                <w:rFonts w:asciiTheme="majorHAnsi" w:hAnsiTheme="majorHAnsi" w:cstheme="majorHAnsi"/>
              </w:rPr>
              <w:t xml:space="preserve"> 2024</w:t>
            </w:r>
          </w:p>
        </w:tc>
        <w:tc>
          <w:tcPr>
            <w:tcW w:w="1939" w:type="dxa"/>
            <w:vMerge/>
          </w:tcPr>
          <w:p w14:paraId="6ECFFBA4" w14:textId="77777777" w:rsidR="004D5B36" w:rsidRPr="004D5B36" w:rsidRDefault="004D5B36" w:rsidP="004D5B36">
            <w:pPr>
              <w:rPr>
                <w:rFonts w:asciiTheme="majorHAnsi" w:hAnsiTheme="majorHAnsi" w:cstheme="majorHAnsi"/>
                <w:color w:val="FF0000"/>
              </w:rPr>
            </w:pPr>
          </w:p>
        </w:tc>
      </w:tr>
    </w:tbl>
    <w:p w14:paraId="0242CA3D" w14:textId="77777777" w:rsidR="00FA63AB" w:rsidRDefault="00FA63AB" w:rsidP="00831329">
      <w:pPr>
        <w:suppressAutoHyphens/>
        <w:spacing w:after="0" w:line="240" w:lineRule="auto"/>
        <w:jc w:val="center"/>
        <w:rPr>
          <w:b/>
          <w:sz w:val="72"/>
          <w:szCs w:val="72"/>
          <w:lang w:eastAsia="en-US"/>
        </w:rPr>
      </w:pPr>
    </w:p>
    <w:p w14:paraId="1C8B38CA" w14:textId="35D9C263" w:rsidR="00831329" w:rsidRPr="00FA63AB" w:rsidRDefault="00831329" w:rsidP="00FA63AB">
      <w:pPr>
        <w:suppressAutoHyphens/>
        <w:spacing w:after="0" w:line="240" w:lineRule="auto"/>
        <w:ind w:firstLine="426"/>
        <w:rPr>
          <w:b/>
          <w:sz w:val="28"/>
          <w:szCs w:val="28"/>
          <w:lang w:eastAsia="en-US"/>
        </w:rPr>
      </w:pPr>
    </w:p>
    <w:p w14:paraId="763C1974" w14:textId="5C7E3DE6" w:rsidR="00BD2A7A" w:rsidRPr="00B0777F" w:rsidRDefault="000E716A" w:rsidP="00B0777F">
      <w:pPr>
        <w:suppressAutoHyphens/>
        <w:spacing w:after="0" w:line="240" w:lineRule="auto"/>
        <w:jc w:val="center"/>
        <w:rPr>
          <w:b/>
          <w:sz w:val="18"/>
          <w:szCs w:val="24"/>
          <w:lang w:eastAsia="en-US"/>
        </w:rPr>
      </w:pPr>
      <w:r w:rsidRPr="0087731A">
        <w:rPr>
          <w:noProof/>
          <w:sz w:val="22"/>
          <w:lang w:eastAsia="en-IE"/>
        </w:rPr>
        <mc:AlternateContent>
          <mc:Choice Requires="wps">
            <w:drawing>
              <wp:anchor distT="0" distB="0" distL="114300" distR="114300" simplePos="0" relativeHeight="251658240" behindDoc="0" locked="0" layoutInCell="1" hidden="0" allowOverlap="1" wp14:anchorId="7E3111C2" wp14:editId="72198BA0">
                <wp:simplePos x="0" y="0"/>
                <wp:positionH relativeFrom="column">
                  <wp:posOffset>50801</wp:posOffset>
                </wp:positionH>
                <wp:positionV relativeFrom="paragraph">
                  <wp:posOffset>9080500</wp:posOffset>
                </wp:positionV>
                <wp:extent cx="6562725" cy="567309"/>
                <wp:effectExtent l="0" t="0" r="0" b="0"/>
                <wp:wrapNone/>
                <wp:docPr id="7" name="Rectangle 7"/>
                <wp:cNvGraphicFramePr/>
                <a:graphic xmlns:a="http://schemas.openxmlformats.org/drawingml/2006/main">
                  <a:graphicData uri="http://schemas.microsoft.com/office/word/2010/wordprocessingShape">
                    <wps:wsp>
                      <wps:cNvSpPr/>
                      <wps:spPr>
                        <a:xfrm>
                          <a:off x="2069400" y="3501108"/>
                          <a:ext cx="6553200" cy="557784"/>
                        </a:xfrm>
                        <a:prstGeom prst="rect">
                          <a:avLst/>
                        </a:prstGeom>
                        <a:noFill/>
                        <a:ln>
                          <a:noFill/>
                        </a:ln>
                      </wps:spPr>
                      <wps:txbx>
                        <w:txbxContent>
                          <w:p w14:paraId="58B1B14C" w14:textId="77777777" w:rsidR="003845EF" w:rsidRDefault="003845EF">
                            <w:pPr>
                              <w:spacing w:after="40" w:line="240" w:lineRule="auto"/>
                              <w:jc w:val="center"/>
                              <w:textDirection w:val="btLr"/>
                            </w:pPr>
                            <w:r>
                              <w:rPr>
                                <w:rFonts w:ascii="Arial" w:eastAsia="Arial" w:hAnsi="Arial" w:cs="Arial"/>
                                <w:smallCaps/>
                                <w:color w:val="5B9BD5"/>
                                <w:sz w:val="28"/>
                              </w:rPr>
                              <w:t>MAY 27, 2018</w:t>
                            </w:r>
                          </w:p>
                          <w:p w14:paraId="33EB9564" w14:textId="77777777" w:rsidR="003845EF" w:rsidRDefault="003845EF">
                            <w:pPr>
                              <w:spacing w:after="0" w:line="240" w:lineRule="auto"/>
                              <w:jc w:val="center"/>
                              <w:textDirection w:val="btLr"/>
                            </w:pPr>
                            <w:r>
                              <w:rPr>
                                <w:rFonts w:ascii="Arial" w:eastAsia="Arial" w:hAnsi="Arial" w:cs="Arial"/>
                                <w:color w:val="5B9BD5"/>
                                <w:sz w:val="28"/>
                              </w:rPr>
                              <w:t xml:space="preserve">     </w:t>
                            </w:r>
                          </w:p>
                        </w:txbxContent>
                      </wps:txbx>
                      <wps:bodyPr spcFirstLastPara="1" wrap="square" lIns="0" tIns="0" rIns="0" bIns="0" anchor="b" anchorCtr="0"/>
                    </wps:wsp>
                  </a:graphicData>
                </a:graphic>
              </wp:anchor>
            </w:drawing>
          </mc:Choice>
          <mc:Fallback>
            <w:pict>
              <v:rect w14:anchorId="7E3111C2" id="Rectangle 7" o:spid="_x0000_s1026" style="position:absolute;left:0;text-align:left;margin-left:4pt;margin-top:715pt;width:516.75pt;height:44.6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" filled="f" stroked="f">
                <v:textbox inset="0,0,0,0">
                  <w:txbxContent>
                    <w:p w14:paraId="58B1B14C" w14:textId="77777777" w:rsidR="003845EF" w:rsidRDefault="003845EF">
                      <w:pPr>
                        <w:spacing w:after="40" w:line="240" w:lineRule="auto"/>
                        <w:jc w:val="center"/>
                        <w:textDirection w:val="btLr"/>
                      </w:pPr>
                      <w:r>
                        <w:rPr>
                          <w:rFonts w:ascii="Arial" w:eastAsia="Arial" w:hAnsi="Arial" w:cs="Arial"/>
                          <w:smallCaps/>
                          <w:color w:val="5B9BD5"/>
                          <w:sz w:val="28"/>
                        </w:rPr>
                        <w:t>MAY 27, 2018</w:t>
                      </w:r>
                    </w:p>
                    <w:p w14:paraId="33EB9564" w14:textId="77777777" w:rsidR="003845EF" w:rsidRDefault="003845EF">
                      <w:pPr>
                        <w:spacing w:after="0" w:line="240" w:lineRule="auto"/>
                        <w:jc w:val="center"/>
                        <w:textDirection w:val="btLr"/>
                      </w:pPr>
                      <w:r>
                        <w:rPr>
                          <w:rFonts w:ascii="Arial" w:eastAsia="Arial" w:hAnsi="Arial" w:cs="Arial"/>
                          <w:color w:val="5B9BD5"/>
                          <w:sz w:val="28"/>
                        </w:rPr>
                        <w:t xml:space="preserve">     </w:t>
                      </w:r>
                    </w:p>
                  </w:txbxContent>
                </v:textbox>
              </v:rect>
            </w:pict>
          </mc:Fallback>
        </mc:AlternateContent>
      </w:r>
      <w:r w:rsidRPr="0087731A">
        <w:rPr>
          <w:sz w:val="22"/>
        </w:rPr>
        <w:br w:type="page"/>
      </w:r>
      <w:bookmarkStart w:id="1" w:name="_33mnhpwreu9c" w:colFirst="0" w:colLast="0"/>
      <w:bookmarkStart w:id="2" w:name="_Toc796109"/>
      <w:bookmarkEnd w:id="1"/>
    </w:p>
    <w:tbl>
      <w:tblPr>
        <w:tblStyle w:val="TableGrid"/>
        <w:tblW w:w="0" w:type="auto"/>
        <w:tblLook w:val="04A0" w:firstRow="1" w:lastRow="0" w:firstColumn="1" w:lastColumn="0" w:noHBand="0" w:noVBand="1"/>
      </w:tblPr>
      <w:tblGrid>
        <w:gridCol w:w="10456"/>
      </w:tblGrid>
      <w:tr w:rsidR="00BD2A7A" w14:paraId="282A8935" w14:textId="77777777" w:rsidTr="003E0268">
        <w:trPr>
          <w:trHeight w:val="2967"/>
        </w:trPr>
        <w:tc>
          <w:tcPr>
            <w:tcW w:w="10456" w:type="dxa"/>
          </w:tcPr>
          <w:p w14:paraId="7CB6A961" w14:textId="5720ADFA" w:rsidR="00BD2A7A" w:rsidRPr="00546789" w:rsidRDefault="00BD2A7A" w:rsidP="00BD2A7A">
            <w:pPr>
              <w:pStyle w:val="Style1"/>
              <w:spacing w:before="0"/>
              <w:rPr>
                <w:b/>
                <w:bCs/>
                <w:color w:val="auto"/>
                <w:sz w:val="24"/>
                <w:szCs w:val="24"/>
              </w:rPr>
            </w:pPr>
            <w:r w:rsidRPr="00B0777F">
              <w:rPr>
                <w:b/>
                <w:bCs/>
                <w:color w:val="auto"/>
                <w:sz w:val="24"/>
                <w:szCs w:val="24"/>
              </w:rPr>
              <w:lastRenderedPageBreak/>
              <w:t xml:space="preserve">Overview of </w:t>
            </w:r>
            <w:r w:rsidR="00E5114D">
              <w:rPr>
                <w:b/>
                <w:bCs/>
                <w:color w:val="auto"/>
                <w:sz w:val="24"/>
                <w:szCs w:val="24"/>
              </w:rPr>
              <w:t>how this Child Safeguarding Risk Assessment process operates:</w:t>
            </w:r>
          </w:p>
          <w:p w14:paraId="6E7AD934" w14:textId="7478A761" w:rsidR="00546789" w:rsidRPr="00546789" w:rsidRDefault="00546789" w:rsidP="00546789">
            <w:pPr>
              <w:pStyle w:val="Style1"/>
              <w:rPr>
                <w:color w:val="000000" w:themeColor="text1"/>
                <w:sz w:val="24"/>
                <w:szCs w:val="24"/>
              </w:rPr>
            </w:pPr>
            <w:r w:rsidRPr="00546789">
              <w:rPr>
                <w:color w:val="000000" w:themeColor="text1"/>
                <w:sz w:val="24"/>
                <w:szCs w:val="24"/>
              </w:rPr>
              <w:t xml:space="preserve">As part of this Risk Assessment exercise, please provide a short summary of operational matters associated with your Functional Area.  This information is designed to provide some “context” to assist the Designated Liaison Person with understanding the operational environment of the Faculty/Department/School/Unit.  </w:t>
            </w:r>
          </w:p>
          <w:p w14:paraId="5EA05384" w14:textId="53BA19C4" w:rsidR="00546789" w:rsidRPr="00546789" w:rsidRDefault="00546789" w:rsidP="00546789">
            <w:pPr>
              <w:pStyle w:val="Style1"/>
              <w:rPr>
                <w:i/>
                <w:iCs/>
                <w:color w:val="000000" w:themeColor="text1"/>
                <w:sz w:val="24"/>
                <w:szCs w:val="24"/>
              </w:rPr>
            </w:pPr>
            <w:r w:rsidRPr="00546789">
              <w:rPr>
                <w:i/>
                <w:iCs/>
                <w:color w:val="000000" w:themeColor="text1"/>
                <w:sz w:val="24"/>
                <w:szCs w:val="24"/>
              </w:rPr>
              <w:t>(Any Member, having concern as to a child’s welfare must consult immediately with the DLP and the Internal Reporting Form set out in Appendix 7 of the Child Protection Procedures must be completed and submitted without delay to the DLP.)</w:t>
            </w:r>
          </w:p>
          <w:p w14:paraId="6C57A758" w14:textId="3A3C2D15" w:rsidR="00546789" w:rsidRPr="00546789" w:rsidRDefault="00546789" w:rsidP="00546789">
            <w:pPr>
              <w:pStyle w:val="Style1"/>
              <w:rPr>
                <w:color w:val="000000" w:themeColor="text1"/>
                <w:sz w:val="24"/>
                <w:szCs w:val="24"/>
              </w:rPr>
            </w:pPr>
            <w:r w:rsidRPr="00546789">
              <w:rPr>
                <w:color w:val="000000" w:themeColor="text1"/>
                <w:sz w:val="24"/>
                <w:szCs w:val="24"/>
              </w:rPr>
              <w:t>While it is not possible to foresee and remove all risk of harm, DCU has in place policies and procedures and trained personnel to manage and reduce risk to the greatest possible extent.  This Child Safeguarding Risk Assessment will provide important information in an operational setting to the Designated Liaison Person.</w:t>
            </w:r>
          </w:p>
          <w:p w14:paraId="79A64525" w14:textId="2B6999A3" w:rsidR="007B3206" w:rsidRPr="007B3206" w:rsidRDefault="00546789" w:rsidP="00546789">
            <w:pPr>
              <w:pStyle w:val="Style1"/>
              <w:rPr>
                <w:color w:val="000000" w:themeColor="text1"/>
                <w:sz w:val="24"/>
                <w:szCs w:val="24"/>
              </w:rPr>
            </w:pPr>
            <w:r w:rsidRPr="007B3206">
              <w:rPr>
                <w:color w:val="000000" w:themeColor="text1"/>
                <w:sz w:val="24"/>
                <w:szCs w:val="24"/>
              </w:rPr>
              <w:t>This Child Safeguarding Risk Assessment</w:t>
            </w:r>
            <w:r w:rsidR="000947C5" w:rsidRPr="007B3206">
              <w:rPr>
                <w:color w:val="000000" w:themeColor="text1"/>
                <w:sz w:val="24"/>
                <w:szCs w:val="24"/>
              </w:rPr>
              <w:t xml:space="preserve"> document should be read in conjunction with the Child Protection Policy, the Child Protection Procedures document and the Child Safeguarding Statement.</w:t>
            </w:r>
          </w:p>
          <w:p w14:paraId="2E0B4FEC" w14:textId="77777777" w:rsidR="007B3206" w:rsidRPr="007B3206" w:rsidRDefault="007B3206" w:rsidP="00546789">
            <w:pPr>
              <w:pStyle w:val="Style1"/>
              <w:rPr>
                <w:color w:val="000000" w:themeColor="text1"/>
                <w:sz w:val="24"/>
                <w:szCs w:val="24"/>
              </w:rPr>
            </w:pPr>
          </w:p>
          <w:p w14:paraId="1229F51C" w14:textId="77777777" w:rsidR="007B3206" w:rsidRPr="007B3206" w:rsidRDefault="007B3206" w:rsidP="007B3206">
            <w:pPr>
              <w:pStyle w:val="Style1"/>
              <w:spacing w:before="0"/>
              <w:rPr>
                <w:color w:val="000000" w:themeColor="text1"/>
                <w:sz w:val="24"/>
                <w:szCs w:val="24"/>
              </w:rPr>
            </w:pPr>
            <w:r w:rsidRPr="007B3206">
              <w:rPr>
                <w:color w:val="000000" w:themeColor="text1"/>
                <w:sz w:val="24"/>
                <w:szCs w:val="24"/>
              </w:rPr>
              <w:t>To help you complete this Risk Assessment, Information on Reasonable Grounds for Concern is set out in Appendix 1:</w:t>
            </w:r>
          </w:p>
          <w:p w14:paraId="48B680C4" w14:textId="77777777" w:rsidR="007B3206" w:rsidRPr="00691DC2" w:rsidRDefault="007B3206" w:rsidP="00546789">
            <w:pPr>
              <w:pStyle w:val="Style1"/>
              <w:rPr>
                <w:b/>
                <w:bCs/>
                <w:color w:val="000000" w:themeColor="text1"/>
                <w:sz w:val="24"/>
                <w:szCs w:val="24"/>
              </w:rPr>
            </w:pPr>
          </w:p>
          <w:p w14:paraId="13AAB72A" w14:textId="2ADB5B54" w:rsidR="00520AED" w:rsidRPr="007B3206" w:rsidRDefault="00546789" w:rsidP="007B3206">
            <w:pPr>
              <w:pStyle w:val="Style1"/>
              <w:rPr>
                <w:b/>
                <w:bCs/>
                <w:color w:val="000000" w:themeColor="text1"/>
                <w:sz w:val="24"/>
                <w:szCs w:val="24"/>
              </w:rPr>
            </w:pPr>
            <w:r w:rsidRPr="007B3206">
              <w:rPr>
                <w:b/>
                <w:bCs/>
                <w:color w:val="000000" w:themeColor="text1"/>
                <w:sz w:val="24"/>
                <w:szCs w:val="24"/>
              </w:rPr>
              <w:t>Please complete this Child Safeguarding Risk Assessment and return it to the Designated Liaison Person</w:t>
            </w:r>
            <w:r w:rsidR="009F4A9E" w:rsidRPr="007B3206">
              <w:rPr>
                <w:b/>
                <w:bCs/>
                <w:color w:val="000000" w:themeColor="text1"/>
                <w:sz w:val="24"/>
                <w:szCs w:val="24"/>
              </w:rPr>
              <w:t>.</w:t>
            </w:r>
            <w:r w:rsidR="007B3206">
              <w:rPr>
                <w:b/>
                <w:bCs/>
                <w:color w:val="000000" w:themeColor="text1"/>
                <w:sz w:val="24"/>
                <w:szCs w:val="24"/>
              </w:rPr>
              <w:t xml:space="preserve">  Thank you.</w:t>
            </w:r>
          </w:p>
          <w:p w14:paraId="3C300902" w14:textId="40F48899" w:rsidR="00E5114D" w:rsidRPr="007B3206" w:rsidRDefault="00E5114D" w:rsidP="00520AED">
            <w:pPr>
              <w:pStyle w:val="Style1"/>
              <w:spacing w:before="0"/>
              <w:rPr>
                <w:rFonts w:asciiTheme="majorHAnsi" w:hAnsiTheme="majorHAnsi" w:cstheme="majorHAnsi"/>
                <w:b/>
                <w:bCs/>
                <w:color w:val="auto"/>
                <w:sz w:val="24"/>
                <w:szCs w:val="24"/>
              </w:rPr>
            </w:pPr>
          </w:p>
          <w:p w14:paraId="645B9330" w14:textId="33C9E334" w:rsidR="00E5114D" w:rsidRPr="0079595B" w:rsidRDefault="00E5114D" w:rsidP="00520AED">
            <w:pPr>
              <w:pStyle w:val="Style1"/>
              <w:spacing w:before="0"/>
              <w:rPr>
                <w:color w:val="000000" w:themeColor="text1"/>
                <w:sz w:val="24"/>
                <w:szCs w:val="24"/>
              </w:rPr>
            </w:pPr>
          </w:p>
        </w:tc>
      </w:tr>
    </w:tbl>
    <w:p w14:paraId="56DA1030" w14:textId="77777777" w:rsidR="009F4A9E" w:rsidRDefault="009F4A9E" w:rsidP="00BD2A7A">
      <w:pPr>
        <w:pStyle w:val="Style1"/>
        <w:spacing w:before="0" w:line="240" w:lineRule="auto"/>
        <w:rPr>
          <w:b/>
          <w:bCs/>
        </w:rPr>
      </w:pPr>
    </w:p>
    <w:p w14:paraId="09306E2B" w14:textId="77777777" w:rsidR="009F4A9E" w:rsidRDefault="009F4A9E" w:rsidP="00BD2A7A">
      <w:pPr>
        <w:pStyle w:val="Style1"/>
        <w:spacing w:before="0" w:line="240" w:lineRule="auto"/>
        <w:rPr>
          <w:b/>
          <w:bCs/>
          <w:sz w:val="24"/>
          <w:szCs w:val="24"/>
        </w:rPr>
      </w:pPr>
    </w:p>
    <w:tbl>
      <w:tblPr>
        <w:tblStyle w:val="TableGrid"/>
        <w:tblW w:w="0" w:type="auto"/>
        <w:tblLook w:val="04A0" w:firstRow="1" w:lastRow="0" w:firstColumn="1" w:lastColumn="0" w:noHBand="0" w:noVBand="1"/>
      </w:tblPr>
      <w:tblGrid>
        <w:gridCol w:w="10456"/>
      </w:tblGrid>
      <w:tr w:rsidR="00BD2A7A" w14:paraId="33AFB6DC" w14:textId="77777777" w:rsidTr="00BD2A7A">
        <w:trPr>
          <w:trHeight w:val="9301"/>
        </w:trPr>
        <w:tc>
          <w:tcPr>
            <w:tcW w:w="10456" w:type="dxa"/>
          </w:tcPr>
          <w:p w14:paraId="7645C4C6" w14:textId="1D0D32BC" w:rsidR="00BD2A7A" w:rsidRPr="00B0777F" w:rsidRDefault="00BD2A7A" w:rsidP="00BD2A7A">
            <w:pPr>
              <w:pStyle w:val="Style1"/>
              <w:spacing w:before="0"/>
              <w:rPr>
                <w:b/>
                <w:bCs/>
                <w:color w:val="auto"/>
                <w:sz w:val="24"/>
                <w:szCs w:val="24"/>
              </w:rPr>
            </w:pPr>
            <w:r w:rsidRPr="00B0777F">
              <w:rPr>
                <w:b/>
                <w:bCs/>
                <w:color w:val="auto"/>
                <w:sz w:val="24"/>
                <w:szCs w:val="24"/>
              </w:rPr>
              <w:lastRenderedPageBreak/>
              <w:t>Neglect</w:t>
            </w:r>
            <w:r w:rsidR="003E159E">
              <w:rPr>
                <w:b/>
                <w:bCs/>
                <w:color w:val="auto"/>
                <w:sz w:val="24"/>
                <w:szCs w:val="24"/>
              </w:rPr>
              <w:t>:</w:t>
            </w:r>
          </w:p>
          <w:p w14:paraId="558AA246" w14:textId="6457F9BB" w:rsidR="00BD2A7A" w:rsidRPr="00062837" w:rsidRDefault="00BD2A7A" w:rsidP="00BD2A7A">
            <w:pPr>
              <w:pStyle w:val="Style1"/>
              <w:spacing w:before="0"/>
              <w:rPr>
                <w:color w:val="auto"/>
                <w:sz w:val="24"/>
                <w:szCs w:val="24"/>
              </w:rPr>
            </w:pPr>
            <w:r w:rsidRPr="00062837">
              <w:rPr>
                <w:color w:val="auto"/>
                <w:sz w:val="24"/>
                <w:szCs w:val="24"/>
              </w:rPr>
              <w:t>The threshold of harm at which a Mandated Person must make a mandated report to T</w:t>
            </w:r>
            <w:r w:rsidR="00691DC2">
              <w:rPr>
                <w:color w:val="auto"/>
                <w:sz w:val="24"/>
                <w:szCs w:val="24"/>
              </w:rPr>
              <w:t>usla</w:t>
            </w:r>
            <w:r w:rsidRPr="00062837">
              <w:rPr>
                <w:color w:val="auto"/>
                <w:sz w:val="24"/>
                <w:szCs w:val="24"/>
              </w:rPr>
              <w:t xml:space="preserve"> is reached when he/she knows, believes or has reasonable grounds to suspect that a child’s needs have been neglected, are being neglected, or are at risk of being neglected to the point where the child’s health, development or welfare has been or are being seriously affected, or are likely to be seriously affected.</w:t>
            </w:r>
          </w:p>
          <w:p w14:paraId="232CE983" w14:textId="77777777" w:rsidR="00520AED" w:rsidRDefault="00520AED" w:rsidP="00BD2A7A">
            <w:pPr>
              <w:pStyle w:val="Style1"/>
              <w:spacing w:before="0"/>
              <w:rPr>
                <w:color w:val="auto"/>
                <w:sz w:val="24"/>
                <w:szCs w:val="24"/>
              </w:rPr>
            </w:pPr>
          </w:p>
          <w:p w14:paraId="42DB0C25" w14:textId="14622F7A" w:rsidR="00520AED" w:rsidRPr="00062837" w:rsidRDefault="00520AED" w:rsidP="00520AED">
            <w:pPr>
              <w:pStyle w:val="Style1"/>
              <w:spacing w:before="0"/>
              <w:rPr>
                <w:color w:val="auto"/>
                <w:sz w:val="24"/>
                <w:szCs w:val="24"/>
              </w:rPr>
            </w:pPr>
            <w:r w:rsidRPr="00062837">
              <w:rPr>
                <w:color w:val="auto"/>
                <w:sz w:val="24"/>
                <w:szCs w:val="24"/>
              </w:rPr>
              <w:t>Please quantify the likelihood of th</w:t>
            </w:r>
            <w:r>
              <w:rPr>
                <w:color w:val="auto"/>
                <w:sz w:val="24"/>
                <w:szCs w:val="24"/>
              </w:rPr>
              <w:t>is</w:t>
            </w:r>
            <w:r w:rsidRPr="00062837">
              <w:rPr>
                <w:color w:val="auto"/>
                <w:sz w:val="24"/>
                <w:szCs w:val="24"/>
              </w:rPr>
              <w:t xml:space="preserve"> risk occurring – Low/Medium/High</w:t>
            </w:r>
          </w:p>
          <w:p w14:paraId="630429B2" w14:textId="77777777" w:rsidR="00520AED" w:rsidRDefault="00520AED" w:rsidP="00BD2A7A">
            <w:pPr>
              <w:pStyle w:val="Style1"/>
              <w:spacing w:before="0"/>
              <w:rPr>
                <w:color w:val="auto"/>
                <w:sz w:val="24"/>
                <w:szCs w:val="24"/>
              </w:rPr>
            </w:pPr>
          </w:p>
          <w:p w14:paraId="3FA0D1C0" w14:textId="77777777" w:rsidR="00520AED" w:rsidRDefault="00520AED" w:rsidP="00BD2A7A">
            <w:pPr>
              <w:pStyle w:val="Style1"/>
              <w:spacing w:before="0"/>
              <w:rPr>
                <w:color w:val="auto"/>
                <w:sz w:val="24"/>
                <w:szCs w:val="24"/>
              </w:rPr>
            </w:pPr>
          </w:p>
          <w:p w14:paraId="0F96DFB4" w14:textId="0C05C754" w:rsidR="00BD2A7A" w:rsidRPr="00062837" w:rsidRDefault="00BD2A7A" w:rsidP="00BD2A7A">
            <w:pPr>
              <w:pStyle w:val="Style1"/>
              <w:spacing w:before="0"/>
              <w:rPr>
                <w:color w:val="auto"/>
                <w:sz w:val="24"/>
                <w:szCs w:val="24"/>
              </w:rPr>
            </w:pPr>
            <w:r w:rsidRPr="00062837">
              <w:rPr>
                <w:color w:val="auto"/>
                <w:sz w:val="24"/>
                <w:szCs w:val="24"/>
              </w:rPr>
              <w:t>Has th</w:t>
            </w:r>
            <w:r w:rsidR="002539DB">
              <w:rPr>
                <w:color w:val="auto"/>
                <w:sz w:val="24"/>
                <w:szCs w:val="24"/>
              </w:rPr>
              <w:t>e</w:t>
            </w:r>
            <w:r w:rsidRPr="00062837">
              <w:rPr>
                <w:color w:val="auto"/>
                <w:sz w:val="24"/>
                <w:szCs w:val="24"/>
              </w:rPr>
              <w:t xml:space="preserve"> threshold of harm been reached -Yes or No</w:t>
            </w:r>
          </w:p>
          <w:p w14:paraId="12F8DD8B" w14:textId="77777777" w:rsidR="00BD2A7A" w:rsidRPr="00062837" w:rsidRDefault="00BD2A7A" w:rsidP="00BD2A7A">
            <w:pPr>
              <w:pStyle w:val="Style1"/>
              <w:spacing w:before="0"/>
              <w:rPr>
                <w:color w:val="auto"/>
                <w:sz w:val="24"/>
                <w:szCs w:val="24"/>
              </w:rPr>
            </w:pPr>
          </w:p>
          <w:p w14:paraId="740FB117" w14:textId="77777777" w:rsidR="00BD2A7A" w:rsidRPr="00062837" w:rsidRDefault="00BD2A7A" w:rsidP="00BD2A7A">
            <w:pPr>
              <w:pStyle w:val="Style1"/>
              <w:spacing w:before="0"/>
              <w:rPr>
                <w:color w:val="auto"/>
                <w:sz w:val="24"/>
                <w:szCs w:val="24"/>
              </w:rPr>
            </w:pPr>
          </w:p>
          <w:p w14:paraId="566E6912" w14:textId="1C08EA6E" w:rsidR="00BD2A7A" w:rsidRPr="00062837" w:rsidRDefault="008D4794" w:rsidP="00BD2A7A">
            <w:pPr>
              <w:pStyle w:val="Style1"/>
              <w:spacing w:before="0"/>
              <w:rPr>
                <w:color w:val="auto"/>
                <w:sz w:val="24"/>
                <w:szCs w:val="24"/>
              </w:rPr>
            </w:pPr>
            <w:r w:rsidRPr="00062837">
              <w:rPr>
                <w:color w:val="auto"/>
                <w:sz w:val="24"/>
                <w:szCs w:val="24"/>
              </w:rPr>
              <w:t xml:space="preserve">If Yes, </w:t>
            </w:r>
            <w:r w:rsidR="0061085C">
              <w:rPr>
                <w:color w:val="auto"/>
                <w:sz w:val="24"/>
                <w:szCs w:val="24"/>
              </w:rPr>
              <w:t xml:space="preserve">has a </w:t>
            </w:r>
            <w:r w:rsidR="00520AED">
              <w:rPr>
                <w:color w:val="auto"/>
                <w:sz w:val="24"/>
                <w:szCs w:val="24"/>
              </w:rPr>
              <w:t>M</w:t>
            </w:r>
            <w:r w:rsidR="0061085C">
              <w:rPr>
                <w:color w:val="auto"/>
                <w:sz w:val="24"/>
                <w:szCs w:val="24"/>
              </w:rPr>
              <w:t xml:space="preserve">andated </w:t>
            </w:r>
            <w:r w:rsidR="00520AED">
              <w:rPr>
                <w:color w:val="auto"/>
                <w:sz w:val="24"/>
                <w:szCs w:val="24"/>
              </w:rPr>
              <w:t>R</w:t>
            </w:r>
            <w:r w:rsidR="0061085C">
              <w:rPr>
                <w:color w:val="auto"/>
                <w:sz w:val="24"/>
                <w:szCs w:val="24"/>
              </w:rPr>
              <w:t>eport been provided to T</w:t>
            </w:r>
            <w:r w:rsidR="00691DC2">
              <w:rPr>
                <w:color w:val="auto"/>
                <w:sz w:val="24"/>
                <w:szCs w:val="24"/>
              </w:rPr>
              <w:t>usla</w:t>
            </w:r>
            <w:r w:rsidR="00520AED">
              <w:rPr>
                <w:color w:val="auto"/>
                <w:sz w:val="24"/>
                <w:szCs w:val="24"/>
              </w:rPr>
              <w:t xml:space="preserve">  (please attach a copy)</w:t>
            </w:r>
          </w:p>
          <w:p w14:paraId="5D8825B3" w14:textId="77777777" w:rsidR="00BD2A7A" w:rsidRPr="00062837" w:rsidRDefault="00BD2A7A" w:rsidP="00BD2A7A">
            <w:pPr>
              <w:pStyle w:val="Style1"/>
              <w:spacing w:before="0"/>
              <w:rPr>
                <w:color w:val="auto"/>
                <w:sz w:val="24"/>
                <w:szCs w:val="24"/>
              </w:rPr>
            </w:pPr>
          </w:p>
          <w:p w14:paraId="6A38E09C" w14:textId="77777777" w:rsidR="00BD2A7A" w:rsidRPr="00062837" w:rsidRDefault="00BD2A7A" w:rsidP="00BD2A7A">
            <w:pPr>
              <w:pStyle w:val="Style1"/>
              <w:spacing w:before="0"/>
              <w:rPr>
                <w:color w:val="auto"/>
                <w:sz w:val="24"/>
                <w:szCs w:val="24"/>
              </w:rPr>
            </w:pPr>
          </w:p>
          <w:p w14:paraId="62091EE8" w14:textId="77777777" w:rsidR="00BD2A7A" w:rsidRPr="00062837" w:rsidRDefault="00BD2A7A" w:rsidP="00BD2A7A">
            <w:pPr>
              <w:pStyle w:val="Style1"/>
              <w:spacing w:before="0"/>
              <w:rPr>
                <w:color w:val="auto"/>
                <w:sz w:val="24"/>
                <w:szCs w:val="24"/>
              </w:rPr>
            </w:pPr>
          </w:p>
          <w:p w14:paraId="70923EA5" w14:textId="45475DB4" w:rsidR="00BD2A7A" w:rsidRPr="00062837" w:rsidRDefault="00BD2A7A" w:rsidP="00BD2A7A">
            <w:pPr>
              <w:pStyle w:val="Style1"/>
              <w:spacing w:before="0"/>
              <w:rPr>
                <w:color w:val="auto"/>
                <w:sz w:val="24"/>
                <w:szCs w:val="24"/>
              </w:rPr>
            </w:pPr>
            <w:r w:rsidRPr="00062837">
              <w:rPr>
                <w:color w:val="auto"/>
                <w:sz w:val="24"/>
                <w:szCs w:val="24"/>
              </w:rPr>
              <w:t>Please outline the procedures/protocols in place to address the risk of harm identified above</w:t>
            </w:r>
          </w:p>
          <w:p w14:paraId="56E15403" w14:textId="77777777" w:rsidR="00BD2A7A" w:rsidRPr="00062837" w:rsidRDefault="00BD2A7A" w:rsidP="00BD2A7A">
            <w:pPr>
              <w:pStyle w:val="Style1"/>
              <w:spacing w:before="0"/>
              <w:rPr>
                <w:color w:val="auto"/>
                <w:sz w:val="24"/>
                <w:szCs w:val="24"/>
              </w:rPr>
            </w:pPr>
          </w:p>
          <w:p w14:paraId="66825788" w14:textId="77777777" w:rsidR="00570B5D" w:rsidRDefault="00570B5D" w:rsidP="00BD2A7A">
            <w:pPr>
              <w:pStyle w:val="Style1"/>
              <w:spacing w:before="0"/>
              <w:rPr>
                <w:color w:val="auto"/>
                <w:sz w:val="24"/>
                <w:szCs w:val="24"/>
              </w:rPr>
            </w:pPr>
          </w:p>
          <w:p w14:paraId="04D23CAF" w14:textId="77777777" w:rsidR="00570B5D" w:rsidRDefault="00570B5D" w:rsidP="00BD2A7A">
            <w:pPr>
              <w:pStyle w:val="Style1"/>
              <w:spacing w:before="0"/>
              <w:rPr>
                <w:color w:val="auto"/>
                <w:sz w:val="24"/>
                <w:szCs w:val="24"/>
              </w:rPr>
            </w:pPr>
          </w:p>
          <w:p w14:paraId="016508EB" w14:textId="77777777" w:rsidR="00570B5D" w:rsidRPr="00062837" w:rsidRDefault="00570B5D" w:rsidP="00BD2A7A">
            <w:pPr>
              <w:pStyle w:val="Style1"/>
              <w:spacing w:before="0"/>
              <w:rPr>
                <w:color w:val="auto"/>
                <w:sz w:val="24"/>
                <w:szCs w:val="24"/>
              </w:rPr>
            </w:pPr>
          </w:p>
          <w:p w14:paraId="2A33C676" w14:textId="7347E889" w:rsidR="00BD2A7A" w:rsidRPr="00062837" w:rsidRDefault="00BD2A7A" w:rsidP="00BD2A7A">
            <w:pPr>
              <w:pStyle w:val="Style1"/>
              <w:spacing w:before="0"/>
              <w:rPr>
                <w:color w:val="auto"/>
                <w:sz w:val="24"/>
                <w:szCs w:val="24"/>
              </w:rPr>
            </w:pPr>
            <w:r w:rsidRPr="00062837">
              <w:rPr>
                <w:color w:val="auto"/>
                <w:sz w:val="24"/>
                <w:szCs w:val="24"/>
              </w:rPr>
              <w:t xml:space="preserve">Who is responsible for managing this </w:t>
            </w:r>
            <w:r w:rsidR="00520AED">
              <w:rPr>
                <w:color w:val="auto"/>
                <w:sz w:val="24"/>
                <w:szCs w:val="24"/>
              </w:rPr>
              <w:t xml:space="preserve">Child Protection </w:t>
            </w:r>
            <w:r w:rsidR="0061085C">
              <w:rPr>
                <w:color w:val="auto"/>
                <w:sz w:val="24"/>
                <w:szCs w:val="24"/>
              </w:rPr>
              <w:t>R</w:t>
            </w:r>
            <w:r w:rsidRPr="00062837">
              <w:rPr>
                <w:color w:val="auto"/>
                <w:sz w:val="24"/>
                <w:szCs w:val="24"/>
              </w:rPr>
              <w:t>isk</w:t>
            </w:r>
          </w:p>
          <w:p w14:paraId="207C6222" w14:textId="77777777" w:rsidR="00BD2A7A" w:rsidRPr="00062837" w:rsidRDefault="00BD2A7A" w:rsidP="00BD2A7A">
            <w:pPr>
              <w:pStyle w:val="Style1"/>
              <w:spacing w:before="0"/>
              <w:rPr>
                <w:color w:val="auto"/>
                <w:sz w:val="24"/>
                <w:szCs w:val="24"/>
              </w:rPr>
            </w:pPr>
          </w:p>
          <w:p w14:paraId="264B0677" w14:textId="77777777" w:rsidR="00BD2A7A" w:rsidRDefault="00BD2A7A" w:rsidP="00BD2A7A">
            <w:pPr>
              <w:pStyle w:val="Style1"/>
              <w:spacing w:before="0"/>
              <w:rPr>
                <w:b/>
                <w:bCs/>
                <w:sz w:val="24"/>
                <w:szCs w:val="24"/>
              </w:rPr>
            </w:pPr>
          </w:p>
          <w:p w14:paraId="20AD4EAB" w14:textId="3932E2AE" w:rsidR="00BD2A7A" w:rsidRDefault="00BD2A7A" w:rsidP="00BD2A7A">
            <w:pPr>
              <w:pStyle w:val="Style1"/>
              <w:spacing w:before="0"/>
              <w:rPr>
                <w:b/>
                <w:bCs/>
                <w:sz w:val="24"/>
                <w:szCs w:val="24"/>
              </w:rPr>
            </w:pPr>
          </w:p>
        </w:tc>
      </w:tr>
    </w:tbl>
    <w:p w14:paraId="30A4AD57" w14:textId="77777777" w:rsidR="00BD2A7A" w:rsidRDefault="00BD2A7A" w:rsidP="00BD2A7A">
      <w:pPr>
        <w:pStyle w:val="Style1"/>
        <w:spacing w:before="0" w:line="240" w:lineRule="auto"/>
        <w:rPr>
          <w:b/>
          <w:bCs/>
          <w:sz w:val="24"/>
          <w:szCs w:val="24"/>
        </w:rPr>
      </w:pPr>
    </w:p>
    <w:p w14:paraId="57C1B006" w14:textId="77777777" w:rsidR="00BD2A7A" w:rsidRDefault="00BD2A7A" w:rsidP="00BD2A7A">
      <w:pPr>
        <w:pStyle w:val="Style1"/>
        <w:spacing w:before="0" w:line="240" w:lineRule="auto"/>
        <w:rPr>
          <w:b/>
          <w:bCs/>
          <w:sz w:val="24"/>
          <w:szCs w:val="24"/>
        </w:rPr>
      </w:pPr>
    </w:p>
    <w:tbl>
      <w:tblPr>
        <w:tblStyle w:val="TableGrid"/>
        <w:tblW w:w="0" w:type="auto"/>
        <w:tblLook w:val="04A0" w:firstRow="1" w:lastRow="0" w:firstColumn="1" w:lastColumn="0" w:noHBand="0" w:noVBand="1"/>
      </w:tblPr>
      <w:tblGrid>
        <w:gridCol w:w="10456"/>
      </w:tblGrid>
      <w:tr w:rsidR="00BD2A7A" w14:paraId="023EBD95" w14:textId="77777777" w:rsidTr="00C47080">
        <w:trPr>
          <w:trHeight w:val="7220"/>
        </w:trPr>
        <w:tc>
          <w:tcPr>
            <w:tcW w:w="10456" w:type="dxa"/>
          </w:tcPr>
          <w:p w14:paraId="26C7EBA7" w14:textId="77777777" w:rsidR="00BD2A7A" w:rsidRDefault="00BD2A7A" w:rsidP="00BD2A7A">
            <w:pPr>
              <w:pStyle w:val="Style1"/>
              <w:spacing w:before="0"/>
              <w:rPr>
                <w:b/>
                <w:bCs/>
                <w:sz w:val="24"/>
                <w:szCs w:val="24"/>
              </w:rPr>
            </w:pPr>
          </w:p>
          <w:p w14:paraId="69CC1AA1" w14:textId="6EC1D4CA" w:rsidR="00BD2A7A" w:rsidRPr="00B0777F" w:rsidRDefault="00BD2A7A" w:rsidP="00BD2A7A">
            <w:pPr>
              <w:pStyle w:val="Style1"/>
              <w:spacing w:before="0"/>
              <w:rPr>
                <w:b/>
                <w:bCs/>
                <w:color w:val="auto"/>
                <w:sz w:val="24"/>
                <w:szCs w:val="24"/>
              </w:rPr>
            </w:pPr>
            <w:r w:rsidRPr="00B0777F">
              <w:rPr>
                <w:b/>
                <w:bCs/>
                <w:color w:val="auto"/>
                <w:sz w:val="24"/>
                <w:szCs w:val="24"/>
              </w:rPr>
              <w:t>Emotional Abuse</w:t>
            </w:r>
            <w:r w:rsidR="003E159E">
              <w:rPr>
                <w:b/>
                <w:bCs/>
                <w:color w:val="auto"/>
                <w:sz w:val="24"/>
                <w:szCs w:val="24"/>
              </w:rPr>
              <w:t>:</w:t>
            </w:r>
          </w:p>
          <w:p w14:paraId="562674DE" w14:textId="18D05A08" w:rsidR="00BD2A7A" w:rsidRPr="00062837" w:rsidRDefault="00BD2A7A" w:rsidP="00BD2A7A">
            <w:pPr>
              <w:pStyle w:val="Style1"/>
              <w:spacing w:before="0"/>
              <w:rPr>
                <w:color w:val="auto"/>
                <w:sz w:val="24"/>
                <w:szCs w:val="24"/>
              </w:rPr>
            </w:pPr>
            <w:r w:rsidRPr="00062837">
              <w:rPr>
                <w:color w:val="auto"/>
                <w:sz w:val="24"/>
                <w:szCs w:val="24"/>
              </w:rPr>
              <w:t>The threshold of harm at which a Mandated Person must make a mandated report to T</w:t>
            </w:r>
            <w:r w:rsidR="00691DC2">
              <w:rPr>
                <w:color w:val="auto"/>
                <w:sz w:val="24"/>
                <w:szCs w:val="24"/>
              </w:rPr>
              <w:t>usla</w:t>
            </w:r>
            <w:r w:rsidRPr="00062837">
              <w:rPr>
                <w:color w:val="auto"/>
                <w:sz w:val="24"/>
                <w:szCs w:val="24"/>
              </w:rPr>
              <w:t xml:space="preserve"> is reached when he/she knows, believes or has reasonable grounds to suspect that a child</w:t>
            </w:r>
            <w:r w:rsidR="008D4794" w:rsidRPr="00062837">
              <w:rPr>
                <w:color w:val="auto"/>
                <w:sz w:val="24"/>
                <w:szCs w:val="24"/>
              </w:rPr>
              <w:t xml:space="preserve"> has been, is being,</w:t>
            </w:r>
            <w:r w:rsidRPr="00062837">
              <w:rPr>
                <w:color w:val="auto"/>
                <w:sz w:val="24"/>
                <w:szCs w:val="24"/>
              </w:rPr>
              <w:t xml:space="preserve"> or </w:t>
            </w:r>
            <w:r w:rsidR="008D4794" w:rsidRPr="00062837">
              <w:rPr>
                <w:color w:val="auto"/>
                <w:sz w:val="24"/>
                <w:szCs w:val="24"/>
              </w:rPr>
              <w:t xml:space="preserve">is at risk of being </w:t>
            </w:r>
            <w:r w:rsidR="004D5B36" w:rsidRPr="00062837">
              <w:rPr>
                <w:color w:val="auto"/>
                <w:sz w:val="24"/>
                <w:szCs w:val="24"/>
              </w:rPr>
              <w:t>ill-treated</w:t>
            </w:r>
            <w:r w:rsidR="008D4794" w:rsidRPr="00062837">
              <w:rPr>
                <w:color w:val="auto"/>
                <w:sz w:val="24"/>
                <w:szCs w:val="24"/>
              </w:rPr>
              <w:t xml:space="preserve"> to the point where the child’s health, development or welfare have </w:t>
            </w:r>
            <w:r w:rsidRPr="00062837">
              <w:rPr>
                <w:color w:val="auto"/>
                <w:sz w:val="24"/>
                <w:szCs w:val="24"/>
              </w:rPr>
              <w:t>been or are being seriously affected, or are likely to be seriously affected.</w:t>
            </w:r>
          </w:p>
          <w:p w14:paraId="1C5E5572" w14:textId="77777777" w:rsidR="00BD2A7A" w:rsidRPr="00062837" w:rsidRDefault="00BD2A7A" w:rsidP="00BD2A7A">
            <w:pPr>
              <w:pStyle w:val="Style1"/>
              <w:spacing w:before="0"/>
              <w:rPr>
                <w:color w:val="auto"/>
                <w:sz w:val="24"/>
                <w:szCs w:val="24"/>
              </w:rPr>
            </w:pPr>
          </w:p>
          <w:p w14:paraId="3FF364F4" w14:textId="77777777" w:rsidR="00520AED" w:rsidRPr="00062837" w:rsidRDefault="00520AED" w:rsidP="00520AED">
            <w:pPr>
              <w:pStyle w:val="Style1"/>
              <w:spacing w:before="0"/>
              <w:rPr>
                <w:color w:val="auto"/>
                <w:sz w:val="24"/>
                <w:szCs w:val="24"/>
              </w:rPr>
            </w:pPr>
            <w:r w:rsidRPr="00062837">
              <w:rPr>
                <w:color w:val="auto"/>
                <w:sz w:val="24"/>
                <w:szCs w:val="24"/>
              </w:rPr>
              <w:t>Please quantify the likelihood of th</w:t>
            </w:r>
            <w:r>
              <w:rPr>
                <w:color w:val="auto"/>
                <w:sz w:val="24"/>
                <w:szCs w:val="24"/>
              </w:rPr>
              <w:t>is</w:t>
            </w:r>
            <w:r w:rsidRPr="00062837">
              <w:rPr>
                <w:color w:val="auto"/>
                <w:sz w:val="24"/>
                <w:szCs w:val="24"/>
              </w:rPr>
              <w:t xml:space="preserve"> risk occurring – Low/Medium/High</w:t>
            </w:r>
          </w:p>
          <w:p w14:paraId="7774C49F" w14:textId="77777777" w:rsidR="00520AED" w:rsidRDefault="00520AED" w:rsidP="00520AED">
            <w:pPr>
              <w:pStyle w:val="Style1"/>
              <w:spacing w:before="0"/>
              <w:rPr>
                <w:color w:val="auto"/>
                <w:sz w:val="24"/>
                <w:szCs w:val="24"/>
              </w:rPr>
            </w:pPr>
          </w:p>
          <w:p w14:paraId="55A7FBC0" w14:textId="77777777" w:rsidR="00520AED" w:rsidRDefault="00520AED" w:rsidP="00520AED">
            <w:pPr>
              <w:pStyle w:val="Style1"/>
              <w:spacing w:before="0"/>
              <w:rPr>
                <w:color w:val="auto"/>
                <w:sz w:val="24"/>
                <w:szCs w:val="24"/>
              </w:rPr>
            </w:pPr>
          </w:p>
          <w:p w14:paraId="694327F3" w14:textId="77777777" w:rsidR="00520AED" w:rsidRDefault="00520AED" w:rsidP="00520AED">
            <w:pPr>
              <w:pStyle w:val="Style1"/>
              <w:spacing w:before="0"/>
              <w:rPr>
                <w:color w:val="auto"/>
                <w:sz w:val="24"/>
                <w:szCs w:val="24"/>
              </w:rPr>
            </w:pPr>
          </w:p>
          <w:p w14:paraId="2871D57C" w14:textId="50BC34AB" w:rsidR="00520AED" w:rsidRPr="00062837" w:rsidRDefault="00520AED" w:rsidP="00520AED">
            <w:pPr>
              <w:pStyle w:val="Style1"/>
              <w:spacing w:before="0"/>
              <w:rPr>
                <w:color w:val="auto"/>
                <w:sz w:val="24"/>
                <w:szCs w:val="24"/>
              </w:rPr>
            </w:pPr>
            <w:r w:rsidRPr="00062837">
              <w:rPr>
                <w:color w:val="auto"/>
                <w:sz w:val="24"/>
                <w:szCs w:val="24"/>
              </w:rPr>
              <w:t>Has th</w:t>
            </w:r>
            <w:r w:rsidR="002539DB">
              <w:rPr>
                <w:color w:val="auto"/>
                <w:sz w:val="24"/>
                <w:szCs w:val="24"/>
              </w:rPr>
              <w:t>e</w:t>
            </w:r>
            <w:r w:rsidRPr="00062837">
              <w:rPr>
                <w:color w:val="auto"/>
                <w:sz w:val="24"/>
                <w:szCs w:val="24"/>
              </w:rPr>
              <w:t xml:space="preserve"> threshold of harm been reached -Yes or No</w:t>
            </w:r>
          </w:p>
          <w:p w14:paraId="3217BCA1" w14:textId="77777777" w:rsidR="00520AED" w:rsidRPr="00062837" w:rsidRDefault="00520AED" w:rsidP="00520AED">
            <w:pPr>
              <w:pStyle w:val="Style1"/>
              <w:spacing w:before="0"/>
              <w:rPr>
                <w:color w:val="auto"/>
                <w:sz w:val="24"/>
                <w:szCs w:val="24"/>
              </w:rPr>
            </w:pPr>
          </w:p>
          <w:p w14:paraId="53AC4A5F" w14:textId="77777777" w:rsidR="00520AED" w:rsidRDefault="00520AED" w:rsidP="00520AED">
            <w:pPr>
              <w:pStyle w:val="Style1"/>
              <w:spacing w:before="0"/>
              <w:rPr>
                <w:color w:val="auto"/>
                <w:sz w:val="24"/>
                <w:szCs w:val="24"/>
              </w:rPr>
            </w:pPr>
          </w:p>
          <w:p w14:paraId="1FEC940E" w14:textId="77777777" w:rsidR="00520AED" w:rsidRPr="00062837" w:rsidRDefault="00520AED" w:rsidP="00520AED">
            <w:pPr>
              <w:pStyle w:val="Style1"/>
              <w:spacing w:before="0"/>
              <w:rPr>
                <w:color w:val="auto"/>
                <w:sz w:val="24"/>
                <w:szCs w:val="24"/>
              </w:rPr>
            </w:pPr>
          </w:p>
          <w:p w14:paraId="13AE0F35" w14:textId="5379B991" w:rsidR="00520AED" w:rsidRPr="00062837" w:rsidRDefault="00520AED" w:rsidP="00520AED">
            <w:pPr>
              <w:pStyle w:val="Style1"/>
              <w:spacing w:before="0"/>
              <w:rPr>
                <w:color w:val="auto"/>
                <w:sz w:val="24"/>
                <w:szCs w:val="24"/>
              </w:rPr>
            </w:pPr>
            <w:r w:rsidRPr="00062837">
              <w:rPr>
                <w:color w:val="auto"/>
                <w:sz w:val="24"/>
                <w:szCs w:val="24"/>
              </w:rPr>
              <w:t xml:space="preserve">If Yes, </w:t>
            </w:r>
            <w:r>
              <w:rPr>
                <w:color w:val="auto"/>
                <w:sz w:val="24"/>
                <w:szCs w:val="24"/>
              </w:rPr>
              <w:t>has a Mandated Report been provided to T</w:t>
            </w:r>
            <w:r w:rsidR="00691DC2">
              <w:rPr>
                <w:color w:val="auto"/>
                <w:sz w:val="24"/>
                <w:szCs w:val="24"/>
              </w:rPr>
              <w:t>usla</w:t>
            </w:r>
            <w:r>
              <w:rPr>
                <w:color w:val="auto"/>
                <w:sz w:val="24"/>
                <w:szCs w:val="24"/>
              </w:rPr>
              <w:t xml:space="preserve">  (please attach a copy)</w:t>
            </w:r>
          </w:p>
          <w:p w14:paraId="178A1EED" w14:textId="77777777" w:rsidR="00520AED" w:rsidRPr="00062837" w:rsidRDefault="00520AED" w:rsidP="00520AED">
            <w:pPr>
              <w:pStyle w:val="Style1"/>
              <w:spacing w:before="0"/>
              <w:rPr>
                <w:color w:val="auto"/>
                <w:sz w:val="24"/>
                <w:szCs w:val="24"/>
              </w:rPr>
            </w:pPr>
          </w:p>
          <w:p w14:paraId="28D12631" w14:textId="77777777" w:rsidR="00520AED" w:rsidRDefault="00520AED" w:rsidP="00520AED">
            <w:pPr>
              <w:pStyle w:val="Style1"/>
              <w:spacing w:before="0"/>
              <w:rPr>
                <w:color w:val="auto"/>
                <w:sz w:val="24"/>
                <w:szCs w:val="24"/>
              </w:rPr>
            </w:pPr>
          </w:p>
          <w:p w14:paraId="485E6F85" w14:textId="77777777" w:rsidR="00520AED" w:rsidRPr="00062837" w:rsidRDefault="00520AED" w:rsidP="00520AED">
            <w:pPr>
              <w:pStyle w:val="Style1"/>
              <w:spacing w:before="0"/>
              <w:rPr>
                <w:color w:val="auto"/>
                <w:sz w:val="24"/>
                <w:szCs w:val="24"/>
              </w:rPr>
            </w:pPr>
          </w:p>
          <w:p w14:paraId="7AB2F333" w14:textId="77777777" w:rsidR="00520AED" w:rsidRPr="00062837" w:rsidRDefault="00520AED" w:rsidP="00520AED">
            <w:pPr>
              <w:pStyle w:val="Style1"/>
              <w:spacing w:before="0"/>
              <w:rPr>
                <w:color w:val="auto"/>
                <w:sz w:val="24"/>
                <w:szCs w:val="24"/>
              </w:rPr>
            </w:pPr>
          </w:p>
          <w:p w14:paraId="3E28DDB8" w14:textId="77777777" w:rsidR="00520AED" w:rsidRPr="00062837" w:rsidRDefault="00520AED" w:rsidP="00520AED">
            <w:pPr>
              <w:pStyle w:val="Style1"/>
              <w:spacing w:before="0"/>
              <w:rPr>
                <w:color w:val="auto"/>
                <w:sz w:val="24"/>
                <w:szCs w:val="24"/>
              </w:rPr>
            </w:pPr>
            <w:r w:rsidRPr="00062837">
              <w:rPr>
                <w:color w:val="auto"/>
                <w:sz w:val="24"/>
                <w:szCs w:val="24"/>
              </w:rPr>
              <w:t>Please outline the procedures/protocols in place to address the risk of harm identified above</w:t>
            </w:r>
          </w:p>
          <w:p w14:paraId="40CEAECA" w14:textId="77777777" w:rsidR="00520AED" w:rsidRPr="00062837" w:rsidRDefault="00520AED" w:rsidP="00520AED">
            <w:pPr>
              <w:pStyle w:val="Style1"/>
              <w:spacing w:before="0"/>
              <w:rPr>
                <w:color w:val="auto"/>
                <w:sz w:val="24"/>
                <w:szCs w:val="24"/>
              </w:rPr>
            </w:pPr>
          </w:p>
          <w:p w14:paraId="54145825" w14:textId="77777777" w:rsidR="00520AED" w:rsidRDefault="00520AED" w:rsidP="00520AED">
            <w:pPr>
              <w:pStyle w:val="Style1"/>
              <w:spacing w:before="0"/>
              <w:rPr>
                <w:color w:val="auto"/>
                <w:sz w:val="24"/>
                <w:szCs w:val="24"/>
              </w:rPr>
            </w:pPr>
          </w:p>
          <w:p w14:paraId="2B865856" w14:textId="77777777" w:rsidR="00520AED" w:rsidRDefault="00520AED" w:rsidP="00520AED">
            <w:pPr>
              <w:pStyle w:val="Style1"/>
              <w:spacing w:before="0"/>
              <w:rPr>
                <w:color w:val="auto"/>
                <w:sz w:val="24"/>
                <w:szCs w:val="24"/>
              </w:rPr>
            </w:pPr>
          </w:p>
          <w:p w14:paraId="5BF7AD5D" w14:textId="77777777" w:rsidR="00520AED" w:rsidRPr="00062837" w:rsidRDefault="00520AED" w:rsidP="00520AED">
            <w:pPr>
              <w:pStyle w:val="Style1"/>
              <w:spacing w:before="0"/>
              <w:rPr>
                <w:color w:val="auto"/>
                <w:sz w:val="24"/>
                <w:szCs w:val="24"/>
              </w:rPr>
            </w:pPr>
          </w:p>
          <w:p w14:paraId="47C2A59F" w14:textId="77777777" w:rsidR="00520AED" w:rsidRPr="00062837" w:rsidRDefault="00520AED" w:rsidP="00520AED">
            <w:pPr>
              <w:pStyle w:val="Style1"/>
              <w:spacing w:before="0"/>
              <w:rPr>
                <w:color w:val="auto"/>
                <w:sz w:val="24"/>
                <w:szCs w:val="24"/>
              </w:rPr>
            </w:pPr>
            <w:r w:rsidRPr="00062837">
              <w:rPr>
                <w:color w:val="auto"/>
                <w:sz w:val="24"/>
                <w:szCs w:val="24"/>
              </w:rPr>
              <w:t xml:space="preserve">Who is responsible for managing this </w:t>
            </w:r>
            <w:r>
              <w:rPr>
                <w:color w:val="auto"/>
                <w:sz w:val="24"/>
                <w:szCs w:val="24"/>
              </w:rPr>
              <w:t>Child Protection R</w:t>
            </w:r>
            <w:r w:rsidRPr="00062837">
              <w:rPr>
                <w:color w:val="auto"/>
                <w:sz w:val="24"/>
                <w:szCs w:val="24"/>
              </w:rPr>
              <w:t>isk</w:t>
            </w:r>
          </w:p>
          <w:p w14:paraId="3CE4E3DE" w14:textId="77777777" w:rsidR="00520AED" w:rsidRDefault="00520AED" w:rsidP="00BD2A7A">
            <w:pPr>
              <w:pStyle w:val="Style1"/>
              <w:spacing w:before="0"/>
              <w:rPr>
                <w:color w:val="auto"/>
                <w:sz w:val="24"/>
                <w:szCs w:val="24"/>
              </w:rPr>
            </w:pPr>
          </w:p>
          <w:p w14:paraId="7CBE4146" w14:textId="77777777" w:rsidR="00520AED" w:rsidRDefault="00520AED" w:rsidP="00BD2A7A">
            <w:pPr>
              <w:pStyle w:val="Style1"/>
              <w:spacing w:before="0"/>
              <w:rPr>
                <w:color w:val="auto"/>
                <w:sz w:val="24"/>
                <w:szCs w:val="24"/>
              </w:rPr>
            </w:pPr>
          </w:p>
          <w:p w14:paraId="57A1D31D" w14:textId="77777777" w:rsidR="00520AED" w:rsidRDefault="00520AED" w:rsidP="00BD2A7A">
            <w:pPr>
              <w:pStyle w:val="Style1"/>
              <w:spacing w:before="0"/>
              <w:rPr>
                <w:color w:val="auto"/>
                <w:sz w:val="24"/>
                <w:szCs w:val="24"/>
              </w:rPr>
            </w:pPr>
          </w:p>
          <w:p w14:paraId="34BE0577" w14:textId="77777777" w:rsidR="00520AED" w:rsidRDefault="00520AED" w:rsidP="00BD2A7A">
            <w:pPr>
              <w:pStyle w:val="Style1"/>
              <w:spacing w:before="0"/>
              <w:rPr>
                <w:color w:val="auto"/>
                <w:sz w:val="24"/>
                <w:szCs w:val="24"/>
              </w:rPr>
            </w:pPr>
          </w:p>
          <w:p w14:paraId="712EC2EA" w14:textId="77777777" w:rsidR="00520AED" w:rsidRDefault="00520AED" w:rsidP="00BD2A7A">
            <w:pPr>
              <w:pStyle w:val="Style1"/>
              <w:spacing w:before="0"/>
              <w:rPr>
                <w:color w:val="auto"/>
                <w:sz w:val="24"/>
                <w:szCs w:val="24"/>
              </w:rPr>
            </w:pPr>
          </w:p>
          <w:p w14:paraId="3E82EE0E" w14:textId="77777777" w:rsidR="00520AED" w:rsidRDefault="00520AED" w:rsidP="00BD2A7A">
            <w:pPr>
              <w:pStyle w:val="Style1"/>
              <w:spacing w:before="0"/>
              <w:rPr>
                <w:color w:val="auto"/>
                <w:sz w:val="24"/>
                <w:szCs w:val="24"/>
              </w:rPr>
            </w:pPr>
          </w:p>
          <w:p w14:paraId="7B3D85B0" w14:textId="77777777" w:rsidR="00BD2A7A" w:rsidRDefault="00BD2A7A" w:rsidP="00520AED">
            <w:pPr>
              <w:pStyle w:val="Style1"/>
              <w:spacing w:before="0"/>
              <w:rPr>
                <w:b/>
                <w:bCs/>
                <w:sz w:val="24"/>
                <w:szCs w:val="24"/>
              </w:rPr>
            </w:pPr>
          </w:p>
        </w:tc>
      </w:tr>
    </w:tbl>
    <w:p w14:paraId="5B6E5954" w14:textId="77777777" w:rsidR="00C47080" w:rsidRDefault="00C47080" w:rsidP="00BD2A7A">
      <w:pPr>
        <w:pStyle w:val="Style1"/>
        <w:spacing w:before="0" w:line="240" w:lineRule="auto"/>
        <w:rPr>
          <w:b/>
          <w:bCs/>
          <w:sz w:val="24"/>
          <w:szCs w:val="24"/>
        </w:rPr>
      </w:pPr>
    </w:p>
    <w:tbl>
      <w:tblPr>
        <w:tblStyle w:val="TableGrid"/>
        <w:tblW w:w="0" w:type="auto"/>
        <w:tblLook w:val="04A0" w:firstRow="1" w:lastRow="0" w:firstColumn="1" w:lastColumn="0" w:noHBand="0" w:noVBand="1"/>
      </w:tblPr>
      <w:tblGrid>
        <w:gridCol w:w="10456"/>
      </w:tblGrid>
      <w:tr w:rsidR="008D4794" w14:paraId="73802CAE" w14:textId="77777777" w:rsidTr="008D4794">
        <w:trPr>
          <w:trHeight w:val="7220"/>
        </w:trPr>
        <w:tc>
          <w:tcPr>
            <w:tcW w:w="10456" w:type="dxa"/>
          </w:tcPr>
          <w:p w14:paraId="0B37327A" w14:textId="77777777" w:rsidR="008D4794" w:rsidRDefault="008D4794" w:rsidP="00BD2A7A">
            <w:pPr>
              <w:pStyle w:val="Style1"/>
              <w:spacing w:before="0"/>
              <w:rPr>
                <w:b/>
                <w:bCs/>
                <w:sz w:val="24"/>
                <w:szCs w:val="24"/>
              </w:rPr>
            </w:pPr>
          </w:p>
          <w:p w14:paraId="5F983A66" w14:textId="7B49D89D" w:rsidR="008D4794" w:rsidRPr="00B0777F" w:rsidRDefault="008D4794" w:rsidP="008D4794">
            <w:pPr>
              <w:pStyle w:val="Style1"/>
              <w:spacing w:before="0"/>
              <w:rPr>
                <w:b/>
                <w:bCs/>
                <w:color w:val="auto"/>
                <w:sz w:val="24"/>
                <w:szCs w:val="24"/>
              </w:rPr>
            </w:pPr>
            <w:r w:rsidRPr="00B0777F">
              <w:rPr>
                <w:b/>
                <w:bCs/>
                <w:color w:val="auto"/>
                <w:sz w:val="24"/>
                <w:szCs w:val="24"/>
              </w:rPr>
              <w:t>Physical Abuse:</w:t>
            </w:r>
          </w:p>
          <w:p w14:paraId="6E055137" w14:textId="34AF1BF9" w:rsidR="008D4794" w:rsidRPr="00062837" w:rsidRDefault="008D4794" w:rsidP="008D4794">
            <w:pPr>
              <w:pStyle w:val="Style1"/>
              <w:spacing w:before="0"/>
              <w:rPr>
                <w:color w:val="auto"/>
                <w:sz w:val="24"/>
                <w:szCs w:val="24"/>
              </w:rPr>
            </w:pPr>
            <w:r w:rsidRPr="00062837">
              <w:rPr>
                <w:color w:val="auto"/>
                <w:sz w:val="24"/>
                <w:szCs w:val="24"/>
              </w:rPr>
              <w:t>The threshold of harm at which a Mandated Person must make a mandated report to T</w:t>
            </w:r>
            <w:r w:rsidR="00691DC2">
              <w:rPr>
                <w:color w:val="auto"/>
                <w:sz w:val="24"/>
                <w:szCs w:val="24"/>
              </w:rPr>
              <w:t>usla</w:t>
            </w:r>
            <w:r w:rsidRPr="00062837">
              <w:rPr>
                <w:color w:val="auto"/>
                <w:sz w:val="24"/>
                <w:szCs w:val="24"/>
              </w:rPr>
              <w:t xml:space="preserve"> is reached when he/she knows, believes or has reasonable grounds to suspect that a child has been, is being, or is at risk of being assaulted and that as a result the child’s health, development or welfare have been or are being seriously affected, or are likely to be seriously affected.</w:t>
            </w:r>
          </w:p>
          <w:p w14:paraId="5D0995FA" w14:textId="77777777" w:rsidR="008D4794" w:rsidRPr="00062837" w:rsidRDefault="008D4794" w:rsidP="008D4794">
            <w:pPr>
              <w:pStyle w:val="Style1"/>
              <w:spacing w:before="0"/>
              <w:rPr>
                <w:color w:val="auto"/>
                <w:sz w:val="24"/>
                <w:szCs w:val="24"/>
              </w:rPr>
            </w:pPr>
          </w:p>
          <w:p w14:paraId="007158F2" w14:textId="77777777" w:rsidR="00520AED" w:rsidRPr="00062837" w:rsidRDefault="00520AED" w:rsidP="00520AED">
            <w:pPr>
              <w:pStyle w:val="Style1"/>
              <w:spacing w:before="0"/>
              <w:rPr>
                <w:color w:val="auto"/>
                <w:sz w:val="24"/>
                <w:szCs w:val="24"/>
              </w:rPr>
            </w:pPr>
            <w:r w:rsidRPr="00062837">
              <w:rPr>
                <w:color w:val="auto"/>
                <w:sz w:val="24"/>
                <w:szCs w:val="24"/>
              </w:rPr>
              <w:t>Please quantify the likelihood of th</w:t>
            </w:r>
            <w:r>
              <w:rPr>
                <w:color w:val="auto"/>
                <w:sz w:val="24"/>
                <w:szCs w:val="24"/>
              </w:rPr>
              <w:t>is</w:t>
            </w:r>
            <w:r w:rsidRPr="00062837">
              <w:rPr>
                <w:color w:val="auto"/>
                <w:sz w:val="24"/>
                <w:szCs w:val="24"/>
              </w:rPr>
              <w:t xml:space="preserve"> risk occurring – Low/Medium/High</w:t>
            </w:r>
          </w:p>
          <w:p w14:paraId="176DF7EF" w14:textId="77777777" w:rsidR="00520AED" w:rsidRDefault="00520AED" w:rsidP="00520AED">
            <w:pPr>
              <w:pStyle w:val="Style1"/>
              <w:spacing w:before="0"/>
              <w:rPr>
                <w:color w:val="auto"/>
                <w:sz w:val="24"/>
                <w:szCs w:val="24"/>
              </w:rPr>
            </w:pPr>
          </w:p>
          <w:p w14:paraId="70CD5241" w14:textId="77777777" w:rsidR="00520AED" w:rsidRDefault="00520AED" w:rsidP="00520AED">
            <w:pPr>
              <w:pStyle w:val="Style1"/>
              <w:spacing w:before="0"/>
              <w:rPr>
                <w:color w:val="auto"/>
                <w:sz w:val="24"/>
                <w:szCs w:val="24"/>
              </w:rPr>
            </w:pPr>
          </w:p>
          <w:p w14:paraId="0FD9896E" w14:textId="011FCBC7" w:rsidR="00520AED" w:rsidRPr="00062837" w:rsidRDefault="00520AED" w:rsidP="00520AED">
            <w:pPr>
              <w:pStyle w:val="Style1"/>
              <w:spacing w:before="0"/>
              <w:rPr>
                <w:color w:val="auto"/>
                <w:sz w:val="24"/>
                <w:szCs w:val="24"/>
              </w:rPr>
            </w:pPr>
            <w:r w:rsidRPr="00062837">
              <w:rPr>
                <w:color w:val="auto"/>
                <w:sz w:val="24"/>
                <w:szCs w:val="24"/>
              </w:rPr>
              <w:t>Has th</w:t>
            </w:r>
            <w:r w:rsidR="002539DB">
              <w:rPr>
                <w:color w:val="auto"/>
                <w:sz w:val="24"/>
                <w:szCs w:val="24"/>
              </w:rPr>
              <w:t>e</w:t>
            </w:r>
            <w:r w:rsidRPr="00062837">
              <w:rPr>
                <w:color w:val="auto"/>
                <w:sz w:val="24"/>
                <w:szCs w:val="24"/>
              </w:rPr>
              <w:t xml:space="preserve"> threshold of harm been reached -Yes or No</w:t>
            </w:r>
          </w:p>
          <w:p w14:paraId="2779FBEE" w14:textId="77777777" w:rsidR="00520AED" w:rsidRDefault="00520AED" w:rsidP="00520AED">
            <w:pPr>
              <w:pStyle w:val="Style1"/>
              <w:spacing w:before="0"/>
              <w:rPr>
                <w:color w:val="auto"/>
                <w:sz w:val="24"/>
                <w:szCs w:val="24"/>
              </w:rPr>
            </w:pPr>
          </w:p>
          <w:p w14:paraId="2C90388D" w14:textId="77777777" w:rsidR="00520AED" w:rsidRPr="00062837" w:rsidRDefault="00520AED" w:rsidP="00520AED">
            <w:pPr>
              <w:pStyle w:val="Style1"/>
              <w:spacing w:before="0"/>
              <w:rPr>
                <w:color w:val="auto"/>
                <w:sz w:val="24"/>
                <w:szCs w:val="24"/>
              </w:rPr>
            </w:pPr>
          </w:p>
          <w:p w14:paraId="0DC2B16E" w14:textId="77777777" w:rsidR="00520AED" w:rsidRPr="00062837" w:rsidRDefault="00520AED" w:rsidP="00520AED">
            <w:pPr>
              <w:pStyle w:val="Style1"/>
              <w:spacing w:before="0"/>
              <w:rPr>
                <w:color w:val="auto"/>
                <w:sz w:val="24"/>
                <w:szCs w:val="24"/>
              </w:rPr>
            </w:pPr>
          </w:p>
          <w:p w14:paraId="011D85E2" w14:textId="6B900FB7" w:rsidR="00520AED" w:rsidRPr="00062837" w:rsidRDefault="00520AED" w:rsidP="00520AED">
            <w:pPr>
              <w:pStyle w:val="Style1"/>
              <w:spacing w:before="0"/>
              <w:rPr>
                <w:color w:val="auto"/>
                <w:sz w:val="24"/>
                <w:szCs w:val="24"/>
              </w:rPr>
            </w:pPr>
            <w:r w:rsidRPr="00062837">
              <w:rPr>
                <w:color w:val="auto"/>
                <w:sz w:val="24"/>
                <w:szCs w:val="24"/>
              </w:rPr>
              <w:t xml:space="preserve">If Yes, </w:t>
            </w:r>
            <w:r>
              <w:rPr>
                <w:color w:val="auto"/>
                <w:sz w:val="24"/>
                <w:szCs w:val="24"/>
              </w:rPr>
              <w:t>has a Mandated Report been provided to T</w:t>
            </w:r>
            <w:r w:rsidR="00691DC2">
              <w:rPr>
                <w:color w:val="auto"/>
                <w:sz w:val="24"/>
                <w:szCs w:val="24"/>
              </w:rPr>
              <w:t>usla</w:t>
            </w:r>
            <w:r>
              <w:rPr>
                <w:color w:val="auto"/>
                <w:sz w:val="24"/>
                <w:szCs w:val="24"/>
              </w:rPr>
              <w:t xml:space="preserve">  (please attach a copy)</w:t>
            </w:r>
          </w:p>
          <w:p w14:paraId="64A5D610" w14:textId="77777777" w:rsidR="00520AED" w:rsidRPr="00062837" w:rsidRDefault="00520AED" w:rsidP="00520AED">
            <w:pPr>
              <w:pStyle w:val="Style1"/>
              <w:spacing w:before="0"/>
              <w:rPr>
                <w:color w:val="auto"/>
                <w:sz w:val="24"/>
                <w:szCs w:val="24"/>
              </w:rPr>
            </w:pPr>
          </w:p>
          <w:p w14:paraId="49120F09" w14:textId="77777777" w:rsidR="00520AED" w:rsidRDefault="00520AED" w:rsidP="00520AED">
            <w:pPr>
              <w:pStyle w:val="Style1"/>
              <w:spacing w:before="0"/>
              <w:rPr>
                <w:color w:val="auto"/>
                <w:sz w:val="24"/>
                <w:szCs w:val="24"/>
              </w:rPr>
            </w:pPr>
          </w:p>
          <w:p w14:paraId="407C9BA4" w14:textId="77777777" w:rsidR="00520AED" w:rsidRPr="00062837" w:rsidRDefault="00520AED" w:rsidP="00520AED">
            <w:pPr>
              <w:pStyle w:val="Style1"/>
              <w:spacing w:before="0"/>
              <w:rPr>
                <w:color w:val="auto"/>
                <w:sz w:val="24"/>
                <w:szCs w:val="24"/>
              </w:rPr>
            </w:pPr>
          </w:p>
          <w:p w14:paraId="54D7AECD" w14:textId="77777777" w:rsidR="00520AED" w:rsidRPr="00062837" w:rsidRDefault="00520AED" w:rsidP="00520AED">
            <w:pPr>
              <w:pStyle w:val="Style1"/>
              <w:spacing w:before="0"/>
              <w:rPr>
                <w:color w:val="auto"/>
                <w:sz w:val="24"/>
                <w:szCs w:val="24"/>
              </w:rPr>
            </w:pPr>
          </w:p>
          <w:p w14:paraId="7159C2D7" w14:textId="77777777" w:rsidR="00520AED" w:rsidRPr="00062837" w:rsidRDefault="00520AED" w:rsidP="00520AED">
            <w:pPr>
              <w:pStyle w:val="Style1"/>
              <w:spacing w:before="0"/>
              <w:rPr>
                <w:color w:val="auto"/>
                <w:sz w:val="24"/>
                <w:szCs w:val="24"/>
              </w:rPr>
            </w:pPr>
            <w:r w:rsidRPr="00062837">
              <w:rPr>
                <w:color w:val="auto"/>
                <w:sz w:val="24"/>
                <w:szCs w:val="24"/>
              </w:rPr>
              <w:t>Please outline the procedures/protocols in place to address the risk of harm identified above</w:t>
            </w:r>
          </w:p>
          <w:p w14:paraId="1B94A02D" w14:textId="77777777" w:rsidR="00520AED" w:rsidRPr="00062837" w:rsidRDefault="00520AED" w:rsidP="00520AED">
            <w:pPr>
              <w:pStyle w:val="Style1"/>
              <w:spacing w:before="0"/>
              <w:rPr>
                <w:color w:val="auto"/>
                <w:sz w:val="24"/>
                <w:szCs w:val="24"/>
              </w:rPr>
            </w:pPr>
          </w:p>
          <w:p w14:paraId="2FD1B1BF" w14:textId="77777777" w:rsidR="00520AED" w:rsidRDefault="00520AED" w:rsidP="00520AED">
            <w:pPr>
              <w:pStyle w:val="Style1"/>
              <w:spacing w:before="0"/>
              <w:rPr>
                <w:color w:val="auto"/>
                <w:sz w:val="24"/>
                <w:szCs w:val="24"/>
              </w:rPr>
            </w:pPr>
          </w:p>
          <w:p w14:paraId="1A9CA63C" w14:textId="77777777" w:rsidR="00520AED" w:rsidRDefault="00520AED" w:rsidP="00520AED">
            <w:pPr>
              <w:pStyle w:val="Style1"/>
              <w:spacing w:before="0"/>
              <w:rPr>
                <w:color w:val="auto"/>
                <w:sz w:val="24"/>
                <w:szCs w:val="24"/>
              </w:rPr>
            </w:pPr>
          </w:p>
          <w:p w14:paraId="06A207F8" w14:textId="77777777" w:rsidR="00520AED" w:rsidRPr="00062837" w:rsidRDefault="00520AED" w:rsidP="00520AED">
            <w:pPr>
              <w:pStyle w:val="Style1"/>
              <w:spacing w:before="0"/>
              <w:rPr>
                <w:color w:val="auto"/>
                <w:sz w:val="24"/>
                <w:szCs w:val="24"/>
              </w:rPr>
            </w:pPr>
          </w:p>
          <w:p w14:paraId="1118631A" w14:textId="77777777" w:rsidR="00520AED" w:rsidRPr="00062837" w:rsidRDefault="00520AED" w:rsidP="00520AED">
            <w:pPr>
              <w:pStyle w:val="Style1"/>
              <w:spacing w:before="0"/>
              <w:rPr>
                <w:color w:val="auto"/>
                <w:sz w:val="24"/>
                <w:szCs w:val="24"/>
              </w:rPr>
            </w:pPr>
            <w:r w:rsidRPr="00062837">
              <w:rPr>
                <w:color w:val="auto"/>
                <w:sz w:val="24"/>
                <w:szCs w:val="24"/>
              </w:rPr>
              <w:t xml:space="preserve">Who is responsible for managing this </w:t>
            </w:r>
            <w:r>
              <w:rPr>
                <w:color w:val="auto"/>
                <w:sz w:val="24"/>
                <w:szCs w:val="24"/>
              </w:rPr>
              <w:t>Child Protection R</w:t>
            </w:r>
            <w:r w:rsidRPr="00062837">
              <w:rPr>
                <w:color w:val="auto"/>
                <w:sz w:val="24"/>
                <w:szCs w:val="24"/>
              </w:rPr>
              <w:t>isk</w:t>
            </w:r>
          </w:p>
          <w:p w14:paraId="673AF9E6" w14:textId="6D20051F" w:rsidR="008D4794" w:rsidRPr="00062837" w:rsidRDefault="008D4794" w:rsidP="008D4794">
            <w:pPr>
              <w:pStyle w:val="Style1"/>
              <w:spacing w:before="0"/>
              <w:rPr>
                <w:color w:val="auto"/>
                <w:sz w:val="24"/>
                <w:szCs w:val="24"/>
              </w:rPr>
            </w:pPr>
          </w:p>
          <w:p w14:paraId="49003F60" w14:textId="77777777" w:rsidR="008D4794" w:rsidRDefault="008D4794" w:rsidP="00BD2A7A">
            <w:pPr>
              <w:pStyle w:val="Style1"/>
              <w:spacing w:before="0"/>
              <w:rPr>
                <w:b/>
                <w:bCs/>
                <w:sz w:val="24"/>
                <w:szCs w:val="24"/>
              </w:rPr>
            </w:pPr>
          </w:p>
          <w:p w14:paraId="7D705AC1" w14:textId="77777777" w:rsidR="00520AED" w:rsidRDefault="00520AED" w:rsidP="00BD2A7A">
            <w:pPr>
              <w:pStyle w:val="Style1"/>
              <w:spacing w:before="0"/>
              <w:rPr>
                <w:b/>
                <w:bCs/>
                <w:sz w:val="24"/>
                <w:szCs w:val="24"/>
              </w:rPr>
            </w:pPr>
          </w:p>
          <w:p w14:paraId="497FCA1A" w14:textId="77777777" w:rsidR="00520AED" w:rsidRDefault="00520AED" w:rsidP="00BD2A7A">
            <w:pPr>
              <w:pStyle w:val="Style1"/>
              <w:spacing w:before="0"/>
              <w:rPr>
                <w:b/>
                <w:bCs/>
                <w:sz w:val="24"/>
                <w:szCs w:val="24"/>
              </w:rPr>
            </w:pPr>
          </w:p>
          <w:p w14:paraId="2FF05FD7" w14:textId="77777777" w:rsidR="00520AED" w:rsidRDefault="00520AED" w:rsidP="00BD2A7A">
            <w:pPr>
              <w:pStyle w:val="Style1"/>
              <w:spacing w:before="0"/>
              <w:rPr>
                <w:b/>
                <w:bCs/>
                <w:sz w:val="24"/>
                <w:szCs w:val="24"/>
              </w:rPr>
            </w:pPr>
          </w:p>
          <w:p w14:paraId="23395904" w14:textId="77777777" w:rsidR="00520AED" w:rsidRDefault="00520AED" w:rsidP="00BD2A7A">
            <w:pPr>
              <w:pStyle w:val="Style1"/>
              <w:spacing w:before="0"/>
              <w:rPr>
                <w:b/>
                <w:bCs/>
                <w:sz w:val="24"/>
                <w:szCs w:val="24"/>
              </w:rPr>
            </w:pPr>
          </w:p>
          <w:p w14:paraId="4E90130E" w14:textId="77777777" w:rsidR="00520AED" w:rsidRDefault="00520AED" w:rsidP="00BD2A7A">
            <w:pPr>
              <w:pStyle w:val="Style1"/>
              <w:spacing w:before="0"/>
              <w:rPr>
                <w:b/>
                <w:bCs/>
                <w:sz w:val="24"/>
                <w:szCs w:val="24"/>
              </w:rPr>
            </w:pPr>
          </w:p>
          <w:p w14:paraId="34246695" w14:textId="77777777" w:rsidR="00520AED" w:rsidRDefault="00520AED" w:rsidP="00BD2A7A">
            <w:pPr>
              <w:pStyle w:val="Style1"/>
              <w:spacing w:before="0"/>
              <w:rPr>
                <w:b/>
                <w:bCs/>
                <w:sz w:val="24"/>
                <w:szCs w:val="24"/>
              </w:rPr>
            </w:pPr>
          </w:p>
        </w:tc>
      </w:tr>
    </w:tbl>
    <w:p w14:paraId="67D3F3DD" w14:textId="77777777" w:rsidR="0079595B" w:rsidRDefault="0079595B" w:rsidP="00BD2A7A">
      <w:pPr>
        <w:pStyle w:val="Style1"/>
        <w:spacing w:before="0" w:line="240" w:lineRule="auto"/>
        <w:rPr>
          <w:b/>
          <w:bCs/>
          <w:sz w:val="24"/>
          <w:szCs w:val="24"/>
        </w:rPr>
      </w:pPr>
    </w:p>
    <w:tbl>
      <w:tblPr>
        <w:tblStyle w:val="TableGrid"/>
        <w:tblW w:w="0" w:type="auto"/>
        <w:tblLook w:val="04A0" w:firstRow="1" w:lastRow="0" w:firstColumn="1" w:lastColumn="0" w:noHBand="0" w:noVBand="1"/>
      </w:tblPr>
      <w:tblGrid>
        <w:gridCol w:w="10456"/>
      </w:tblGrid>
      <w:tr w:rsidR="008D4794" w14:paraId="71853C50" w14:textId="77777777" w:rsidTr="008D4794">
        <w:trPr>
          <w:trHeight w:val="5479"/>
        </w:trPr>
        <w:tc>
          <w:tcPr>
            <w:tcW w:w="10456" w:type="dxa"/>
          </w:tcPr>
          <w:p w14:paraId="0BBAF2C6" w14:textId="77777777" w:rsidR="008D4794" w:rsidRDefault="008D4794" w:rsidP="00BD2A7A">
            <w:pPr>
              <w:pStyle w:val="Style1"/>
              <w:spacing w:before="0"/>
              <w:rPr>
                <w:b/>
                <w:bCs/>
                <w:sz w:val="24"/>
                <w:szCs w:val="24"/>
              </w:rPr>
            </w:pPr>
          </w:p>
          <w:p w14:paraId="1E004729" w14:textId="310059B0" w:rsidR="008D4794" w:rsidRPr="00B0777F" w:rsidRDefault="008D4794" w:rsidP="008D4794">
            <w:pPr>
              <w:pStyle w:val="Style1"/>
              <w:spacing w:before="0"/>
              <w:rPr>
                <w:b/>
                <w:bCs/>
                <w:color w:val="auto"/>
                <w:sz w:val="24"/>
                <w:szCs w:val="24"/>
              </w:rPr>
            </w:pPr>
            <w:r w:rsidRPr="00B0777F">
              <w:rPr>
                <w:b/>
                <w:bCs/>
                <w:color w:val="auto"/>
                <w:sz w:val="24"/>
                <w:szCs w:val="24"/>
              </w:rPr>
              <w:t>Sexual Abuse:</w:t>
            </w:r>
          </w:p>
          <w:p w14:paraId="4465DCDF" w14:textId="285531B9" w:rsidR="008D4794" w:rsidRPr="00062837" w:rsidRDefault="008D4794" w:rsidP="008D4794">
            <w:pPr>
              <w:pStyle w:val="Style1"/>
              <w:spacing w:before="0"/>
              <w:rPr>
                <w:color w:val="auto"/>
                <w:sz w:val="24"/>
                <w:szCs w:val="24"/>
              </w:rPr>
            </w:pPr>
            <w:r w:rsidRPr="00062837">
              <w:rPr>
                <w:color w:val="auto"/>
                <w:sz w:val="24"/>
                <w:szCs w:val="24"/>
              </w:rPr>
              <w:t>All sexual abuse falls within the category of seriously affecting a child’s health, welfare or development.  If a Mandated Person knows, believes or has reasonable grounds to suspect that a child has been, is being, or is at risk of being sexually abused, then the Mandated Person must make a mandated report to T</w:t>
            </w:r>
            <w:r w:rsidR="00691DC2">
              <w:rPr>
                <w:color w:val="auto"/>
                <w:sz w:val="24"/>
                <w:szCs w:val="24"/>
              </w:rPr>
              <w:t>usla</w:t>
            </w:r>
            <w:r w:rsidRPr="00062837">
              <w:rPr>
                <w:color w:val="auto"/>
                <w:sz w:val="24"/>
                <w:szCs w:val="24"/>
              </w:rPr>
              <w:t xml:space="preserve">.  </w:t>
            </w:r>
          </w:p>
          <w:p w14:paraId="0BB6B056" w14:textId="6DDAFE67" w:rsidR="008D4794" w:rsidRPr="00062837" w:rsidRDefault="008D4794" w:rsidP="008D4794">
            <w:pPr>
              <w:pStyle w:val="Style1"/>
              <w:spacing w:before="0"/>
              <w:rPr>
                <w:color w:val="auto"/>
                <w:sz w:val="24"/>
                <w:szCs w:val="24"/>
              </w:rPr>
            </w:pPr>
            <w:r w:rsidRPr="00062837">
              <w:rPr>
                <w:color w:val="auto"/>
                <w:sz w:val="24"/>
                <w:szCs w:val="24"/>
              </w:rPr>
              <w:t>Sexual abuse is an offence against the child as specified in Schedule 3 of the 2015 Act.</w:t>
            </w:r>
          </w:p>
          <w:p w14:paraId="7A978ECF" w14:textId="77777777" w:rsidR="008D4794" w:rsidRPr="00062837" w:rsidRDefault="008D4794" w:rsidP="008D4794">
            <w:pPr>
              <w:pStyle w:val="Style1"/>
              <w:spacing w:before="0"/>
              <w:rPr>
                <w:color w:val="auto"/>
                <w:sz w:val="24"/>
                <w:szCs w:val="24"/>
              </w:rPr>
            </w:pPr>
          </w:p>
          <w:p w14:paraId="0122DC76" w14:textId="77777777" w:rsidR="00520AED" w:rsidRPr="00062837" w:rsidRDefault="00520AED" w:rsidP="00520AED">
            <w:pPr>
              <w:pStyle w:val="Style1"/>
              <w:spacing w:before="0"/>
              <w:rPr>
                <w:color w:val="auto"/>
                <w:sz w:val="24"/>
                <w:szCs w:val="24"/>
              </w:rPr>
            </w:pPr>
            <w:r w:rsidRPr="00062837">
              <w:rPr>
                <w:color w:val="auto"/>
                <w:sz w:val="24"/>
                <w:szCs w:val="24"/>
              </w:rPr>
              <w:t>Please quantify the likelihood of th</w:t>
            </w:r>
            <w:r>
              <w:rPr>
                <w:color w:val="auto"/>
                <w:sz w:val="24"/>
                <w:szCs w:val="24"/>
              </w:rPr>
              <w:t>is</w:t>
            </w:r>
            <w:r w:rsidRPr="00062837">
              <w:rPr>
                <w:color w:val="auto"/>
                <w:sz w:val="24"/>
                <w:szCs w:val="24"/>
              </w:rPr>
              <w:t xml:space="preserve"> risk occurring – Low/Medium/High</w:t>
            </w:r>
          </w:p>
          <w:p w14:paraId="31705922" w14:textId="77777777" w:rsidR="00520AED" w:rsidRDefault="00520AED" w:rsidP="00520AED">
            <w:pPr>
              <w:pStyle w:val="Style1"/>
              <w:spacing w:before="0"/>
              <w:rPr>
                <w:color w:val="auto"/>
                <w:sz w:val="24"/>
                <w:szCs w:val="24"/>
              </w:rPr>
            </w:pPr>
          </w:p>
          <w:p w14:paraId="3E184505" w14:textId="77777777" w:rsidR="00520AED" w:rsidRDefault="00520AED" w:rsidP="00520AED">
            <w:pPr>
              <w:pStyle w:val="Style1"/>
              <w:spacing w:before="0"/>
              <w:rPr>
                <w:color w:val="auto"/>
                <w:sz w:val="24"/>
                <w:szCs w:val="24"/>
              </w:rPr>
            </w:pPr>
          </w:p>
          <w:p w14:paraId="441CA3BA" w14:textId="008D30B9" w:rsidR="00520AED" w:rsidRPr="00062837" w:rsidRDefault="00520AED" w:rsidP="00520AED">
            <w:pPr>
              <w:pStyle w:val="Style1"/>
              <w:spacing w:before="0"/>
              <w:rPr>
                <w:color w:val="auto"/>
                <w:sz w:val="24"/>
                <w:szCs w:val="24"/>
              </w:rPr>
            </w:pPr>
            <w:r w:rsidRPr="00062837">
              <w:rPr>
                <w:color w:val="auto"/>
                <w:sz w:val="24"/>
                <w:szCs w:val="24"/>
              </w:rPr>
              <w:t>Has th</w:t>
            </w:r>
            <w:r w:rsidR="002539DB">
              <w:rPr>
                <w:color w:val="auto"/>
                <w:sz w:val="24"/>
                <w:szCs w:val="24"/>
              </w:rPr>
              <w:t>e</w:t>
            </w:r>
            <w:r w:rsidRPr="00062837">
              <w:rPr>
                <w:color w:val="auto"/>
                <w:sz w:val="24"/>
                <w:szCs w:val="24"/>
              </w:rPr>
              <w:t xml:space="preserve"> threshold of harm been reached -Yes or No</w:t>
            </w:r>
          </w:p>
          <w:p w14:paraId="19C1DCB5" w14:textId="77777777" w:rsidR="00520AED" w:rsidRPr="00062837" w:rsidRDefault="00520AED" w:rsidP="00520AED">
            <w:pPr>
              <w:pStyle w:val="Style1"/>
              <w:spacing w:before="0"/>
              <w:rPr>
                <w:color w:val="auto"/>
                <w:sz w:val="24"/>
                <w:szCs w:val="24"/>
              </w:rPr>
            </w:pPr>
          </w:p>
          <w:p w14:paraId="3D3CBFD4" w14:textId="77777777" w:rsidR="00520AED" w:rsidRPr="00062837" w:rsidRDefault="00520AED" w:rsidP="00520AED">
            <w:pPr>
              <w:pStyle w:val="Style1"/>
              <w:spacing w:before="0"/>
              <w:rPr>
                <w:color w:val="auto"/>
                <w:sz w:val="24"/>
                <w:szCs w:val="24"/>
              </w:rPr>
            </w:pPr>
          </w:p>
          <w:p w14:paraId="5E980B12" w14:textId="7F8DC833" w:rsidR="00520AED" w:rsidRPr="00062837" w:rsidRDefault="00520AED" w:rsidP="00520AED">
            <w:pPr>
              <w:pStyle w:val="Style1"/>
              <w:spacing w:before="0"/>
              <w:rPr>
                <w:color w:val="auto"/>
                <w:sz w:val="24"/>
                <w:szCs w:val="24"/>
              </w:rPr>
            </w:pPr>
            <w:r w:rsidRPr="00062837">
              <w:rPr>
                <w:color w:val="auto"/>
                <w:sz w:val="24"/>
                <w:szCs w:val="24"/>
              </w:rPr>
              <w:t xml:space="preserve">If Yes, </w:t>
            </w:r>
            <w:r>
              <w:rPr>
                <w:color w:val="auto"/>
                <w:sz w:val="24"/>
                <w:szCs w:val="24"/>
              </w:rPr>
              <w:t>has a Mandated Report been provided to T</w:t>
            </w:r>
            <w:r w:rsidR="00691DC2">
              <w:rPr>
                <w:color w:val="auto"/>
                <w:sz w:val="24"/>
                <w:szCs w:val="24"/>
              </w:rPr>
              <w:t>usla</w:t>
            </w:r>
            <w:r>
              <w:rPr>
                <w:color w:val="auto"/>
                <w:sz w:val="24"/>
                <w:szCs w:val="24"/>
              </w:rPr>
              <w:t xml:space="preserve">  (please attach a copy)</w:t>
            </w:r>
          </w:p>
          <w:p w14:paraId="09ED9054" w14:textId="77777777" w:rsidR="00520AED" w:rsidRPr="00062837" w:rsidRDefault="00520AED" w:rsidP="00520AED">
            <w:pPr>
              <w:pStyle w:val="Style1"/>
              <w:spacing w:before="0"/>
              <w:rPr>
                <w:color w:val="auto"/>
                <w:sz w:val="24"/>
                <w:szCs w:val="24"/>
              </w:rPr>
            </w:pPr>
          </w:p>
          <w:p w14:paraId="79C6915F" w14:textId="77777777" w:rsidR="00520AED" w:rsidRPr="00062837" w:rsidRDefault="00520AED" w:rsidP="00520AED">
            <w:pPr>
              <w:pStyle w:val="Style1"/>
              <w:spacing w:before="0"/>
              <w:rPr>
                <w:color w:val="auto"/>
                <w:sz w:val="24"/>
                <w:szCs w:val="24"/>
              </w:rPr>
            </w:pPr>
          </w:p>
          <w:p w14:paraId="51C3E5D1" w14:textId="77777777" w:rsidR="00520AED" w:rsidRPr="00062837" w:rsidRDefault="00520AED" w:rsidP="00520AED">
            <w:pPr>
              <w:pStyle w:val="Style1"/>
              <w:spacing w:before="0"/>
              <w:rPr>
                <w:color w:val="auto"/>
                <w:sz w:val="24"/>
                <w:szCs w:val="24"/>
              </w:rPr>
            </w:pPr>
          </w:p>
          <w:p w14:paraId="635469F3" w14:textId="77777777" w:rsidR="00520AED" w:rsidRPr="00062837" w:rsidRDefault="00520AED" w:rsidP="00520AED">
            <w:pPr>
              <w:pStyle w:val="Style1"/>
              <w:spacing w:before="0"/>
              <w:rPr>
                <w:color w:val="auto"/>
                <w:sz w:val="24"/>
                <w:szCs w:val="24"/>
              </w:rPr>
            </w:pPr>
            <w:r w:rsidRPr="00062837">
              <w:rPr>
                <w:color w:val="auto"/>
                <w:sz w:val="24"/>
                <w:szCs w:val="24"/>
              </w:rPr>
              <w:t>Please outline the procedures/protocols in place to address the risk of harm identified above</w:t>
            </w:r>
          </w:p>
          <w:p w14:paraId="3871861D" w14:textId="77777777" w:rsidR="00520AED" w:rsidRPr="00062837" w:rsidRDefault="00520AED" w:rsidP="00520AED">
            <w:pPr>
              <w:pStyle w:val="Style1"/>
              <w:spacing w:before="0"/>
              <w:rPr>
                <w:color w:val="auto"/>
                <w:sz w:val="24"/>
                <w:szCs w:val="24"/>
              </w:rPr>
            </w:pPr>
          </w:p>
          <w:p w14:paraId="7632E385" w14:textId="77777777" w:rsidR="00520AED" w:rsidRDefault="00520AED" w:rsidP="00520AED">
            <w:pPr>
              <w:pStyle w:val="Style1"/>
              <w:spacing w:before="0"/>
              <w:rPr>
                <w:color w:val="auto"/>
                <w:sz w:val="24"/>
                <w:szCs w:val="24"/>
              </w:rPr>
            </w:pPr>
          </w:p>
          <w:p w14:paraId="194F4F1E" w14:textId="77777777" w:rsidR="00520AED" w:rsidRDefault="00520AED" w:rsidP="00520AED">
            <w:pPr>
              <w:pStyle w:val="Style1"/>
              <w:spacing w:before="0"/>
              <w:rPr>
                <w:color w:val="auto"/>
                <w:sz w:val="24"/>
                <w:szCs w:val="24"/>
              </w:rPr>
            </w:pPr>
          </w:p>
          <w:p w14:paraId="129AF7A9" w14:textId="77777777" w:rsidR="00520AED" w:rsidRPr="00062837" w:rsidRDefault="00520AED" w:rsidP="00520AED">
            <w:pPr>
              <w:pStyle w:val="Style1"/>
              <w:spacing w:before="0"/>
              <w:rPr>
                <w:color w:val="auto"/>
                <w:sz w:val="24"/>
                <w:szCs w:val="24"/>
              </w:rPr>
            </w:pPr>
          </w:p>
          <w:p w14:paraId="5E1BC5FD" w14:textId="77777777" w:rsidR="00520AED" w:rsidRPr="00062837" w:rsidRDefault="00520AED" w:rsidP="00520AED">
            <w:pPr>
              <w:pStyle w:val="Style1"/>
              <w:spacing w:before="0"/>
              <w:rPr>
                <w:color w:val="auto"/>
                <w:sz w:val="24"/>
                <w:szCs w:val="24"/>
              </w:rPr>
            </w:pPr>
            <w:r w:rsidRPr="00062837">
              <w:rPr>
                <w:color w:val="auto"/>
                <w:sz w:val="24"/>
                <w:szCs w:val="24"/>
              </w:rPr>
              <w:t xml:space="preserve">Who is responsible for managing this </w:t>
            </w:r>
            <w:r>
              <w:rPr>
                <w:color w:val="auto"/>
                <w:sz w:val="24"/>
                <w:szCs w:val="24"/>
              </w:rPr>
              <w:t>Child Protection R</w:t>
            </w:r>
            <w:r w:rsidRPr="00062837">
              <w:rPr>
                <w:color w:val="auto"/>
                <w:sz w:val="24"/>
                <w:szCs w:val="24"/>
              </w:rPr>
              <w:t>isk</w:t>
            </w:r>
          </w:p>
          <w:p w14:paraId="1F453BE2" w14:textId="7AA40363" w:rsidR="008D4794" w:rsidRPr="00062837" w:rsidRDefault="008D4794" w:rsidP="008D4794">
            <w:pPr>
              <w:pStyle w:val="Style1"/>
              <w:spacing w:before="0"/>
              <w:rPr>
                <w:color w:val="auto"/>
                <w:sz w:val="24"/>
                <w:szCs w:val="24"/>
              </w:rPr>
            </w:pPr>
          </w:p>
          <w:p w14:paraId="61570EC7" w14:textId="77777777" w:rsidR="008D4794" w:rsidRDefault="008D4794" w:rsidP="00BD2A7A">
            <w:pPr>
              <w:pStyle w:val="Style1"/>
              <w:spacing w:before="0"/>
              <w:rPr>
                <w:b/>
                <w:bCs/>
                <w:sz w:val="24"/>
                <w:szCs w:val="24"/>
              </w:rPr>
            </w:pPr>
          </w:p>
          <w:p w14:paraId="141E829B" w14:textId="77777777" w:rsidR="00520AED" w:rsidRDefault="00520AED" w:rsidP="00BD2A7A">
            <w:pPr>
              <w:pStyle w:val="Style1"/>
              <w:spacing w:before="0"/>
              <w:rPr>
                <w:b/>
                <w:bCs/>
                <w:sz w:val="24"/>
                <w:szCs w:val="24"/>
              </w:rPr>
            </w:pPr>
          </w:p>
        </w:tc>
      </w:tr>
      <w:bookmarkEnd w:id="2"/>
    </w:tbl>
    <w:p w14:paraId="03EB64D5" w14:textId="06D8BD1F" w:rsidR="00555E18" w:rsidRPr="000947C5" w:rsidRDefault="00555E18" w:rsidP="00555E18">
      <w:pPr>
        <w:spacing w:after="0" w:line="240" w:lineRule="auto"/>
        <w:rPr>
          <w:b/>
          <w:bCs/>
          <w:sz w:val="22"/>
          <w:highlight w:val="yellow"/>
        </w:rPr>
      </w:pPr>
    </w:p>
    <w:p w14:paraId="5652FB41" w14:textId="27E89E5B" w:rsidR="00555E18" w:rsidRPr="000947C5" w:rsidRDefault="00555E18" w:rsidP="00555E18">
      <w:pPr>
        <w:spacing w:after="0" w:line="240" w:lineRule="auto"/>
        <w:rPr>
          <w:b/>
          <w:bCs/>
          <w:sz w:val="22"/>
          <w:highlight w:val="yellow"/>
        </w:rPr>
      </w:pPr>
    </w:p>
    <w:p w14:paraId="6F55EC61" w14:textId="7DEC7D7E" w:rsidR="000947C5" w:rsidRDefault="000947C5" w:rsidP="000947C5">
      <w:pPr>
        <w:spacing w:after="0" w:line="240" w:lineRule="auto"/>
        <w:rPr>
          <w:b/>
          <w:bCs/>
          <w:sz w:val="22"/>
        </w:rPr>
      </w:pPr>
    </w:p>
    <w:p w14:paraId="4E5A3AA6" w14:textId="77777777" w:rsidR="000947C5" w:rsidRPr="00520AED" w:rsidRDefault="000947C5" w:rsidP="000947C5">
      <w:pPr>
        <w:spacing w:after="0" w:line="240" w:lineRule="auto"/>
        <w:rPr>
          <w:b/>
          <w:bCs/>
          <w:sz w:val="22"/>
        </w:rPr>
      </w:pPr>
    </w:p>
    <w:tbl>
      <w:tblPr>
        <w:tblStyle w:val="TableGrid"/>
        <w:tblW w:w="0" w:type="auto"/>
        <w:tblInd w:w="-113" w:type="dxa"/>
        <w:tblLook w:val="04A0" w:firstRow="1" w:lastRow="0" w:firstColumn="1" w:lastColumn="0" w:noHBand="0" w:noVBand="1"/>
      </w:tblPr>
      <w:tblGrid>
        <w:gridCol w:w="9889"/>
      </w:tblGrid>
      <w:tr w:rsidR="000947C5" w14:paraId="7CAFCF35" w14:textId="77777777" w:rsidTr="00A26FC9">
        <w:trPr>
          <w:trHeight w:val="1264"/>
        </w:trPr>
        <w:tc>
          <w:tcPr>
            <w:tcW w:w="9889" w:type="dxa"/>
          </w:tcPr>
          <w:p w14:paraId="79047102" w14:textId="77777777" w:rsidR="000947C5" w:rsidRDefault="000947C5" w:rsidP="00A26FC9">
            <w:pPr>
              <w:rPr>
                <w:b/>
                <w:bCs/>
                <w:sz w:val="22"/>
              </w:rPr>
            </w:pPr>
            <w:r>
              <w:rPr>
                <w:b/>
                <w:bCs/>
                <w:sz w:val="22"/>
              </w:rPr>
              <w:t>Garda Vetting – Please indicate the Garda Vetting status of staff in your Faculty/School/Unit:</w:t>
            </w:r>
          </w:p>
          <w:p w14:paraId="0196040A" w14:textId="77777777" w:rsidR="000947C5" w:rsidRDefault="000947C5" w:rsidP="00A26FC9">
            <w:pPr>
              <w:rPr>
                <w:b/>
                <w:bCs/>
                <w:sz w:val="22"/>
              </w:rPr>
            </w:pPr>
          </w:p>
          <w:p w14:paraId="061E53A2" w14:textId="77777777" w:rsidR="000947C5" w:rsidRDefault="000947C5" w:rsidP="00A26FC9">
            <w:pPr>
              <w:rPr>
                <w:b/>
                <w:bCs/>
                <w:sz w:val="22"/>
              </w:rPr>
            </w:pPr>
          </w:p>
          <w:p w14:paraId="1441539A" w14:textId="77777777" w:rsidR="000947C5" w:rsidRDefault="000947C5" w:rsidP="00A26FC9">
            <w:pPr>
              <w:rPr>
                <w:b/>
                <w:bCs/>
                <w:sz w:val="22"/>
              </w:rPr>
            </w:pPr>
          </w:p>
          <w:p w14:paraId="57651DD1" w14:textId="77777777" w:rsidR="000947C5" w:rsidRDefault="000947C5" w:rsidP="00A26FC9">
            <w:pPr>
              <w:rPr>
                <w:b/>
                <w:bCs/>
                <w:sz w:val="22"/>
              </w:rPr>
            </w:pPr>
          </w:p>
          <w:p w14:paraId="7688E46B" w14:textId="02D1CE32" w:rsidR="000947C5" w:rsidRPr="00B0777F" w:rsidRDefault="000947C5" w:rsidP="00A26FC9">
            <w:pPr>
              <w:rPr>
                <w:b/>
                <w:bCs/>
                <w:sz w:val="22"/>
              </w:rPr>
            </w:pPr>
          </w:p>
        </w:tc>
      </w:tr>
    </w:tbl>
    <w:p w14:paraId="7FAD2BA5" w14:textId="77777777" w:rsidR="000947C5" w:rsidRDefault="000947C5" w:rsidP="000947C5">
      <w:pPr>
        <w:spacing w:after="0" w:line="240" w:lineRule="auto"/>
        <w:rPr>
          <w:sz w:val="22"/>
        </w:rPr>
      </w:pPr>
    </w:p>
    <w:tbl>
      <w:tblPr>
        <w:tblStyle w:val="TableGrid"/>
        <w:tblW w:w="0" w:type="auto"/>
        <w:tblInd w:w="-113" w:type="dxa"/>
        <w:tblLook w:val="04A0" w:firstRow="1" w:lastRow="0" w:firstColumn="1" w:lastColumn="0" w:noHBand="0" w:noVBand="1"/>
      </w:tblPr>
      <w:tblGrid>
        <w:gridCol w:w="9889"/>
      </w:tblGrid>
      <w:tr w:rsidR="000947C5" w14:paraId="3F662330" w14:textId="77777777" w:rsidTr="00A26FC9">
        <w:trPr>
          <w:trHeight w:val="1003"/>
        </w:trPr>
        <w:tc>
          <w:tcPr>
            <w:tcW w:w="9889" w:type="dxa"/>
          </w:tcPr>
          <w:p w14:paraId="55471152" w14:textId="77777777" w:rsidR="000947C5" w:rsidRDefault="000947C5" w:rsidP="00A26FC9">
            <w:pPr>
              <w:rPr>
                <w:b/>
                <w:bCs/>
                <w:sz w:val="22"/>
              </w:rPr>
            </w:pPr>
            <w:r>
              <w:rPr>
                <w:b/>
                <w:bCs/>
                <w:sz w:val="22"/>
              </w:rPr>
              <w:t>Child Protection Training  - Please outline the Child Protection training arrangements in place for staff in your Faculty/School/Unit:</w:t>
            </w:r>
          </w:p>
          <w:p w14:paraId="4DD433FE" w14:textId="77777777" w:rsidR="000947C5" w:rsidRDefault="000947C5" w:rsidP="00A26FC9">
            <w:pPr>
              <w:rPr>
                <w:b/>
                <w:bCs/>
                <w:sz w:val="22"/>
              </w:rPr>
            </w:pPr>
          </w:p>
          <w:p w14:paraId="5B7B6F22" w14:textId="77777777" w:rsidR="000947C5" w:rsidRDefault="000947C5" w:rsidP="00A26FC9">
            <w:pPr>
              <w:rPr>
                <w:b/>
                <w:bCs/>
                <w:sz w:val="22"/>
              </w:rPr>
            </w:pPr>
          </w:p>
          <w:p w14:paraId="5F9623A7" w14:textId="77777777" w:rsidR="000947C5" w:rsidRDefault="000947C5" w:rsidP="00A26FC9">
            <w:pPr>
              <w:rPr>
                <w:b/>
                <w:bCs/>
                <w:sz w:val="22"/>
              </w:rPr>
            </w:pPr>
          </w:p>
          <w:p w14:paraId="1C649F2A" w14:textId="77777777" w:rsidR="000947C5" w:rsidRDefault="000947C5" w:rsidP="00A26FC9">
            <w:pPr>
              <w:rPr>
                <w:b/>
                <w:bCs/>
                <w:sz w:val="22"/>
              </w:rPr>
            </w:pPr>
          </w:p>
          <w:p w14:paraId="317061D6" w14:textId="405CDCDB" w:rsidR="000947C5" w:rsidRPr="00B0777F" w:rsidRDefault="000947C5" w:rsidP="00A26FC9">
            <w:pPr>
              <w:rPr>
                <w:b/>
                <w:bCs/>
                <w:sz w:val="22"/>
              </w:rPr>
            </w:pPr>
          </w:p>
        </w:tc>
      </w:tr>
    </w:tbl>
    <w:p w14:paraId="4C60B71D" w14:textId="77777777" w:rsidR="000947C5" w:rsidRDefault="000947C5" w:rsidP="000947C5">
      <w:pPr>
        <w:spacing w:after="0" w:line="240" w:lineRule="auto"/>
        <w:rPr>
          <w:sz w:val="22"/>
        </w:rPr>
      </w:pPr>
    </w:p>
    <w:p w14:paraId="26AE853D" w14:textId="77777777" w:rsidR="000947C5" w:rsidRPr="0087731A" w:rsidRDefault="000947C5" w:rsidP="00555E18">
      <w:pPr>
        <w:spacing w:after="0" w:line="240" w:lineRule="auto"/>
        <w:rPr>
          <w:sz w:val="22"/>
        </w:rPr>
      </w:pPr>
    </w:p>
    <w:p w14:paraId="7CB4A272" w14:textId="103A4B55" w:rsidR="00520AED" w:rsidRPr="00520AED" w:rsidRDefault="000E716A" w:rsidP="00520AED">
      <w:pPr>
        <w:spacing w:after="0" w:line="240" w:lineRule="auto"/>
        <w:rPr>
          <w:b/>
          <w:bCs/>
          <w:sz w:val="22"/>
        </w:rPr>
      </w:pPr>
      <w:r w:rsidRPr="003E159E">
        <w:rPr>
          <w:b/>
          <w:bCs/>
          <w:sz w:val="22"/>
        </w:rPr>
        <w:t xml:space="preserve">In undertaking this </w:t>
      </w:r>
      <w:r w:rsidR="0079595B">
        <w:rPr>
          <w:b/>
          <w:bCs/>
          <w:sz w:val="22"/>
        </w:rPr>
        <w:t>R</w:t>
      </w:r>
      <w:r w:rsidRPr="003E159E">
        <w:rPr>
          <w:b/>
          <w:bCs/>
          <w:sz w:val="22"/>
        </w:rPr>
        <w:t xml:space="preserve">isk </w:t>
      </w:r>
      <w:r w:rsidR="0079595B">
        <w:rPr>
          <w:b/>
          <w:bCs/>
          <w:sz w:val="22"/>
        </w:rPr>
        <w:t>A</w:t>
      </w:r>
      <w:r w:rsidRPr="003E159E">
        <w:rPr>
          <w:b/>
          <w:bCs/>
          <w:sz w:val="22"/>
        </w:rPr>
        <w:t xml:space="preserve">ssessment, DCU has endeavoured to identify as far as possible the risk of harm relevant to </w:t>
      </w:r>
      <w:r w:rsidR="00B0777F" w:rsidRPr="003E159E">
        <w:rPr>
          <w:b/>
          <w:bCs/>
          <w:sz w:val="22"/>
        </w:rPr>
        <w:t>F</w:t>
      </w:r>
      <w:r w:rsidR="00B935BF" w:rsidRPr="003E159E">
        <w:rPr>
          <w:b/>
          <w:bCs/>
          <w:sz w:val="22"/>
        </w:rPr>
        <w:t>acult</w:t>
      </w:r>
      <w:r w:rsidR="003E159E" w:rsidRPr="003E159E">
        <w:rPr>
          <w:b/>
          <w:bCs/>
          <w:sz w:val="22"/>
        </w:rPr>
        <w:t>y/</w:t>
      </w:r>
      <w:r w:rsidR="00B0777F" w:rsidRPr="003E159E">
        <w:rPr>
          <w:b/>
          <w:bCs/>
          <w:sz w:val="22"/>
        </w:rPr>
        <w:t>Department</w:t>
      </w:r>
      <w:r w:rsidR="003E159E" w:rsidRPr="003E159E">
        <w:rPr>
          <w:b/>
          <w:bCs/>
          <w:sz w:val="22"/>
        </w:rPr>
        <w:t>/</w:t>
      </w:r>
      <w:r w:rsidR="00B0777F" w:rsidRPr="003E159E">
        <w:rPr>
          <w:b/>
          <w:bCs/>
          <w:sz w:val="22"/>
        </w:rPr>
        <w:t xml:space="preserve"> </w:t>
      </w:r>
      <w:r w:rsidR="003E159E" w:rsidRPr="003E159E">
        <w:rPr>
          <w:b/>
          <w:bCs/>
          <w:sz w:val="22"/>
        </w:rPr>
        <w:t>Schools/</w:t>
      </w:r>
      <w:r w:rsidR="00B0777F" w:rsidRPr="003E159E">
        <w:rPr>
          <w:b/>
          <w:bCs/>
          <w:sz w:val="22"/>
        </w:rPr>
        <w:t xml:space="preserve">Units </w:t>
      </w:r>
      <w:r w:rsidRPr="003E159E">
        <w:rPr>
          <w:b/>
          <w:bCs/>
          <w:sz w:val="22"/>
        </w:rPr>
        <w:t xml:space="preserve">and to ensure that adequate procedures are in place to manage and address all risks identified.  </w:t>
      </w:r>
      <w:r w:rsidR="003E159E" w:rsidRPr="00520AED">
        <w:rPr>
          <w:b/>
          <w:bCs/>
          <w:sz w:val="22"/>
        </w:rPr>
        <w:t xml:space="preserve">Please provide </w:t>
      </w:r>
      <w:r w:rsidR="00520AED">
        <w:rPr>
          <w:b/>
          <w:bCs/>
          <w:sz w:val="22"/>
        </w:rPr>
        <w:t>further details in terms of Gaps and Actions and Timelines.</w:t>
      </w:r>
    </w:p>
    <w:tbl>
      <w:tblPr>
        <w:tblStyle w:val="TableGrid"/>
        <w:tblW w:w="0" w:type="auto"/>
        <w:tblInd w:w="-113" w:type="dxa"/>
        <w:tblLook w:val="04A0" w:firstRow="1" w:lastRow="0" w:firstColumn="1" w:lastColumn="0" w:noHBand="0" w:noVBand="1"/>
      </w:tblPr>
      <w:tblGrid>
        <w:gridCol w:w="9889"/>
      </w:tblGrid>
      <w:tr w:rsidR="0032130C" w14:paraId="7D0A7107" w14:textId="77777777" w:rsidTr="00B0777F">
        <w:trPr>
          <w:trHeight w:val="1264"/>
        </w:trPr>
        <w:tc>
          <w:tcPr>
            <w:tcW w:w="9889" w:type="dxa"/>
          </w:tcPr>
          <w:p w14:paraId="55356903" w14:textId="6BEF3C38" w:rsidR="0032130C" w:rsidRPr="00B0777F" w:rsidRDefault="0079595B" w:rsidP="00752B8A">
            <w:pPr>
              <w:rPr>
                <w:b/>
                <w:bCs/>
                <w:sz w:val="22"/>
              </w:rPr>
            </w:pPr>
            <w:r>
              <w:rPr>
                <w:b/>
                <w:bCs/>
                <w:sz w:val="22"/>
              </w:rPr>
              <w:lastRenderedPageBreak/>
              <w:t xml:space="preserve">Please identify any </w:t>
            </w:r>
            <w:r w:rsidR="0032130C" w:rsidRPr="00B0777F">
              <w:rPr>
                <w:b/>
                <w:bCs/>
                <w:sz w:val="22"/>
              </w:rPr>
              <w:t xml:space="preserve">Gaps </w:t>
            </w:r>
            <w:r>
              <w:rPr>
                <w:b/>
                <w:bCs/>
                <w:sz w:val="22"/>
              </w:rPr>
              <w:t xml:space="preserve">identified as part of this </w:t>
            </w:r>
            <w:r w:rsidR="0032130C" w:rsidRPr="00B0777F">
              <w:rPr>
                <w:b/>
                <w:bCs/>
                <w:sz w:val="22"/>
              </w:rPr>
              <w:t>Risk Assessment</w:t>
            </w:r>
            <w:r w:rsidR="003E159E">
              <w:rPr>
                <w:b/>
                <w:bCs/>
                <w:sz w:val="22"/>
              </w:rPr>
              <w:t>:</w:t>
            </w:r>
          </w:p>
        </w:tc>
      </w:tr>
    </w:tbl>
    <w:p w14:paraId="2BB3E69F" w14:textId="77777777" w:rsidR="0032130C" w:rsidRDefault="0032130C" w:rsidP="00B0777F">
      <w:pPr>
        <w:spacing w:after="0" w:line="240" w:lineRule="auto"/>
        <w:rPr>
          <w:sz w:val="22"/>
        </w:rPr>
      </w:pPr>
    </w:p>
    <w:tbl>
      <w:tblPr>
        <w:tblStyle w:val="TableGrid"/>
        <w:tblW w:w="0" w:type="auto"/>
        <w:tblInd w:w="-113" w:type="dxa"/>
        <w:tblLook w:val="04A0" w:firstRow="1" w:lastRow="0" w:firstColumn="1" w:lastColumn="0" w:noHBand="0" w:noVBand="1"/>
      </w:tblPr>
      <w:tblGrid>
        <w:gridCol w:w="9889"/>
      </w:tblGrid>
      <w:tr w:rsidR="0032130C" w14:paraId="61ECFFA1" w14:textId="77777777" w:rsidTr="00B0777F">
        <w:trPr>
          <w:trHeight w:val="1003"/>
        </w:trPr>
        <w:tc>
          <w:tcPr>
            <w:tcW w:w="9889" w:type="dxa"/>
          </w:tcPr>
          <w:p w14:paraId="79C3A710" w14:textId="37474CB5" w:rsidR="0032130C" w:rsidRPr="00B0777F" w:rsidRDefault="0079595B" w:rsidP="00752B8A">
            <w:pPr>
              <w:rPr>
                <w:b/>
                <w:bCs/>
                <w:sz w:val="22"/>
              </w:rPr>
            </w:pPr>
            <w:bookmarkStart w:id="3" w:name="_Hlk177994632"/>
            <w:r>
              <w:rPr>
                <w:b/>
                <w:bCs/>
                <w:sz w:val="22"/>
              </w:rPr>
              <w:t xml:space="preserve">Please list the </w:t>
            </w:r>
            <w:r w:rsidR="0032130C" w:rsidRPr="00B0777F">
              <w:rPr>
                <w:b/>
                <w:bCs/>
                <w:sz w:val="22"/>
              </w:rPr>
              <w:t xml:space="preserve">Actions </w:t>
            </w:r>
            <w:r>
              <w:rPr>
                <w:b/>
                <w:bCs/>
                <w:sz w:val="22"/>
              </w:rPr>
              <w:t xml:space="preserve">required </w:t>
            </w:r>
            <w:r w:rsidR="0032130C" w:rsidRPr="00B0777F">
              <w:rPr>
                <w:b/>
                <w:bCs/>
                <w:sz w:val="22"/>
              </w:rPr>
              <w:t>to address the Identified Gaps</w:t>
            </w:r>
            <w:r w:rsidR="003E159E">
              <w:rPr>
                <w:b/>
                <w:bCs/>
                <w:sz w:val="22"/>
              </w:rPr>
              <w:t>:</w:t>
            </w:r>
          </w:p>
        </w:tc>
      </w:tr>
      <w:bookmarkEnd w:id="3"/>
    </w:tbl>
    <w:p w14:paraId="23A85AD4" w14:textId="77777777" w:rsidR="0032130C" w:rsidRDefault="0032130C" w:rsidP="00B0777F">
      <w:pPr>
        <w:spacing w:after="0" w:line="240" w:lineRule="auto"/>
        <w:rPr>
          <w:sz w:val="22"/>
        </w:rPr>
      </w:pPr>
    </w:p>
    <w:tbl>
      <w:tblPr>
        <w:tblStyle w:val="TableGrid"/>
        <w:tblW w:w="0" w:type="auto"/>
        <w:tblInd w:w="-113" w:type="dxa"/>
        <w:tblLook w:val="04A0" w:firstRow="1" w:lastRow="0" w:firstColumn="1" w:lastColumn="0" w:noHBand="0" w:noVBand="1"/>
      </w:tblPr>
      <w:tblGrid>
        <w:gridCol w:w="9889"/>
      </w:tblGrid>
      <w:tr w:rsidR="0032130C" w14:paraId="53182844" w14:textId="77777777" w:rsidTr="000947C5">
        <w:trPr>
          <w:trHeight w:val="1540"/>
        </w:trPr>
        <w:tc>
          <w:tcPr>
            <w:tcW w:w="9889" w:type="dxa"/>
          </w:tcPr>
          <w:p w14:paraId="5C7D6F00" w14:textId="78B55E81" w:rsidR="0032130C" w:rsidRPr="00B0777F" w:rsidRDefault="0079595B" w:rsidP="00752B8A">
            <w:pPr>
              <w:rPr>
                <w:b/>
                <w:bCs/>
                <w:sz w:val="22"/>
              </w:rPr>
            </w:pPr>
            <w:r>
              <w:rPr>
                <w:b/>
                <w:bCs/>
                <w:sz w:val="22"/>
              </w:rPr>
              <w:t xml:space="preserve">Please set out a realistic </w:t>
            </w:r>
            <w:r w:rsidR="0032130C" w:rsidRPr="00B0777F">
              <w:rPr>
                <w:b/>
                <w:bCs/>
                <w:sz w:val="22"/>
              </w:rPr>
              <w:t xml:space="preserve">Timeline to address </w:t>
            </w:r>
            <w:r>
              <w:rPr>
                <w:b/>
                <w:bCs/>
                <w:sz w:val="22"/>
              </w:rPr>
              <w:t xml:space="preserve">the </w:t>
            </w:r>
            <w:r w:rsidR="0032130C" w:rsidRPr="00B0777F">
              <w:rPr>
                <w:b/>
                <w:bCs/>
                <w:sz w:val="22"/>
              </w:rPr>
              <w:t>Identified Gaps</w:t>
            </w:r>
            <w:r w:rsidR="003E159E">
              <w:rPr>
                <w:b/>
                <w:bCs/>
                <w:sz w:val="22"/>
              </w:rPr>
              <w:t>:</w:t>
            </w:r>
          </w:p>
        </w:tc>
      </w:tr>
    </w:tbl>
    <w:p w14:paraId="500D2E78" w14:textId="77777777" w:rsidR="0032130C" w:rsidRDefault="0032130C" w:rsidP="00B0777F">
      <w:pPr>
        <w:spacing w:after="0" w:line="240" w:lineRule="auto"/>
        <w:rPr>
          <w:sz w:val="22"/>
        </w:rPr>
      </w:pPr>
    </w:p>
    <w:p w14:paraId="70970EFC" w14:textId="77777777" w:rsidR="0032130C" w:rsidRDefault="0032130C" w:rsidP="00B0777F">
      <w:pPr>
        <w:spacing w:after="0" w:line="240" w:lineRule="auto"/>
        <w:rPr>
          <w:sz w:val="22"/>
        </w:rPr>
      </w:pPr>
    </w:p>
    <w:tbl>
      <w:tblPr>
        <w:tblStyle w:val="TableGrid"/>
        <w:tblW w:w="0" w:type="auto"/>
        <w:tblLook w:val="04A0" w:firstRow="1" w:lastRow="0" w:firstColumn="1" w:lastColumn="0" w:noHBand="0" w:noVBand="1"/>
      </w:tblPr>
      <w:tblGrid>
        <w:gridCol w:w="9889"/>
      </w:tblGrid>
      <w:tr w:rsidR="0032130C" w14:paraId="15DCF547" w14:textId="77777777" w:rsidTr="000947C5">
        <w:trPr>
          <w:trHeight w:val="1562"/>
        </w:trPr>
        <w:tc>
          <w:tcPr>
            <w:tcW w:w="9889" w:type="dxa"/>
          </w:tcPr>
          <w:p w14:paraId="44B604A5" w14:textId="368281E7" w:rsidR="0032130C" w:rsidRPr="00B0777F" w:rsidRDefault="00520AED" w:rsidP="00752B8A">
            <w:pPr>
              <w:rPr>
                <w:b/>
                <w:bCs/>
                <w:sz w:val="22"/>
              </w:rPr>
            </w:pPr>
            <w:r>
              <w:rPr>
                <w:b/>
                <w:bCs/>
                <w:sz w:val="22"/>
              </w:rPr>
              <w:t xml:space="preserve">Finally - </w:t>
            </w:r>
            <w:r w:rsidR="0079595B">
              <w:rPr>
                <w:b/>
                <w:bCs/>
                <w:sz w:val="22"/>
              </w:rPr>
              <w:t xml:space="preserve">Please outline any </w:t>
            </w:r>
            <w:r w:rsidR="0032130C" w:rsidRPr="00B0777F">
              <w:rPr>
                <w:b/>
                <w:bCs/>
                <w:sz w:val="22"/>
              </w:rPr>
              <w:t>Learnings identified as part of this Child Safeguarding Risk Assessment</w:t>
            </w:r>
            <w:r w:rsidR="0079595B">
              <w:rPr>
                <w:b/>
                <w:bCs/>
                <w:sz w:val="22"/>
              </w:rPr>
              <w:t>.  These Learnings may impact on the policies and procedures associated with Child Safeguarding in a University setting.</w:t>
            </w:r>
          </w:p>
        </w:tc>
      </w:tr>
    </w:tbl>
    <w:p w14:paraId="6185630D" w14:textId="77777777" w:rsidR="0032130C" w:rsidRDefault="0032130C" w:rsidP="00752B8A">
      <w:pPr>
        <w:spacing w:after="0" w:line="240" w:lineRule="auto"/>
        <w:ind w:left="567"/>
        <w:rPr>
          <w:sz w:val="22"/>
        </w:rPr>
      </w:pPr>
    </w:p>
    <w:p w14:paraId="51E553CA" w14:textId="77777777" w:rsidR="00EA55A5" w:rsidRPr="0087731A" w:rsidRDefault="00EA55A5" w:rsidP="000947C5">
      <w:pPr>
        <w:spacing w:after="0" w:line="240" w:lineRule="auto"/>
        <w:rPr>
          <w:sz w:val="22"/>
        </w:rPr>
      </w:pPr>
    </w:p>
    <w:p w14:paraId="65CC4E50" w14:textId="5D2B4D09" w:rsidR="00EA55A5" w:rsidRPr="0087731A" w:rsidRDefault="000E716A" w:rsidP="00B0777F">
      <w:pPr>
        <w:spacing w:after="0" w:line="240" w:lineRule="auto"/>
        <w:rPr>
          <w:sz w:val="22"/>
        </w:rPr>
      </w:pPr>
      <w:r w:rsidRPr="0087731A">
        <w:rPr>
          <w:sz w:val="22"/>
        </w:rPr>
        <w:t xml:space="preserve">This </w:t>
      </w:r>
      <w:r w:rsidR="002539DB">
        <w:rPr>
          <w:sz w:val="22"/>
        </w:rPr>
        <w:t>Child Safeguarding R</w:t>
      </w:r>
      <w:r w:rsidRPr="0087731A">
        <w:rPr>
          <w:sz w:val="22"/>
        </w:rPr>
        <w:t xml:space="preserve">isk </w:t>
      </w:r>
      <w:r w:rsidR="002539DB">
        <w:rPr>
          <w:sz w:val="22"/>
        </w:rPr>
        <w:t>A</w:t>
      </w:r>
      <w:r w:rsidRPr="0087731A">
        <w:rPr>
          <w:sz w:val="22"/>
        </w:rPr>
        <w:t xml:space="preserve">ssessment has been </w:t>
      </w:r>
      <w:r w:rsidR="002539DB">
        <w:rPr>
          <w:sz w:val="22"/>
        </w:rPr>
        <w:t xml:space="preserve">prepared </w:t>
      </w:r>
      <w:r w:rsidR="002E2071" w:rsidRPr="0087731A">
        <w:rPr>
          <w:sz w:val="22"/>
        </w:rPr>
        <w:t xml:space="preserve">by </w:t>
      </w:r>
      <w:r w:rsidR="00EF5B0A">
        <w:rPr>
          <w:sz w:val="22"/>
        </w:rPr>
        <w:t>……..</w:t>
      </w:r>
      <w:r w:rsidRPr="0087731A">
        <w:rPr>
          <w:sz w:val="22"/>
        </w:rPr>
        <w:t>...... ………………</w:t>
      </w:r>
    </w:p>
    <w:p w14:paraId="73108007" w14:textId="77777777" w:rsidR="002E2071" w:rsidRPr="0087731A" w:rsidRDefault="002E2071" w:rsidP="00B0777F">
      <w:pPr>
        <w:spacing w:after="0" w:line="240" w:lineRule="auto"/>
        <w:rPr>
          <w:sz w:val="22"/>
        </w:rPr>
      </w:pPr>
    </w:p>
    <w:p w14:paraId="3D572ACA" w14:textId="77777777" w:rsidR="00FA63AB" w:rsidRPr="0087731A" w:rsidRDefault="00FA63AB" w:rsidP="00B0777F">
      <w:pPr>
        <w:spacing w:after="0" w:line="240" w:lineRule="auto"/>
        <w:rPr>
          <w:sz w:val="22"/>
        </w:rPr>
      </w:pPr>
    </w:p>
    <w:p w14:paraId="5B33F89C" w14:textId="77777777" w:rsidR="00EA55A5" w:rsidRPr="003E159E" w:rsidRDefault="000E716A" w:rsidP="00B0777F">
      <w:pPr>
        <w:spacing w:after="0" w:line="240" w:lineRule="auto"/>
        <w:ind w:right="-680"/>
        <w:rPr>
          <w:b/>
          <w:bCs/>
          <w:color w:val="000000"/>
          <w:sz w:val="22"/>
        </w:rPr>
      </w:pPr>
      <w:r w:rsidRPr="003E159E">
        <w:rPr>
          <w:b/>
          <w:bCs/>
          <w:color w:val="000000"/>
          <w:sz w:val="22"/>
        </w:rPr>
        <w:t xml:space="preserve">Signed _____________________________________ Date ________________ </w:t>
      </w:r>
    </w:p>
    <w:p w14:paraId="5DED0DAB" w14:textId="727E90DA" w:rsidR="00EA55A5" w:rsidRPr="003E159E" w:rsidRDefault="00EA55A5" w:rsidP="00B0777F">
      <w:pPr>
        <w:spacing w:after="0" w:line="240" w:lineRule="auto"/>
        <w:ind w:right="-680"/>
        <w:rPr>
          <w:b/>
          <w:bCs/>
          <w:color w:val="000000"/>
          <w:sz w:val="22"/>
        </w:rPr>
      </w:pPr>
    </w:p>
    <w:p w14:paraId="6427134A" w14:textId="77777777" w:rsidR="003E159E" w:rsidRDefault="003E159E" w:rsidP="00570B5D">
      <w:pPr>
        <w:spacing w:after="0" w:line="240" w:lineRule="auto"/>
        <w:ind w:right="-680"/>
        <w:rPr>
          <w:color w:val="000000"/>
          <w:sz w:val="22"/>
        </w:rPr>
      </w:pPr>
    </w:p>
    <w:p w14:paraId="2A0A1C0D" w14:textId="6D7C289B" w:rsidR="003E159E" w:rsidRPr="003E159E" w:rsidRDefault="003E159E" w:rsidP="00570B5D">
      <w:pPr>
        <w:spacing w:after="0" w:line="240" w:lineRule="auto"/>
        <w:ind w:right="-680"/>
        <w:rPr>
          <w:b/>
          <w:bCs/>
          <w:color w:val="000000"/>
          <w:sz w:val="22"/>
        </w:rPr>
      </w:pPr>
      <w:r w:rsidRPr="003E159E">
        <w:rPr>
          <w:b/>
          <w:bCs/>
          <w:color w:val="000000"/>
          <w:sz w:val="22"/>
        </w:rPr>
        <w:t>Definitions:</w:t>
      </w:r>
    </w:p>
    <w:p w14:paraId="4CCCC82A" w14:textId="78551F63" w:rsidR="003E159E" w:rsidRDefault="003E159E" w:rsidP="00570B5D">
      <w:pPr>
        <w:spacing w:after="0" w:line="240" w:lineRule="auto"/>
        <w:ind w:right="-680"/>
        <w:rPr>
          <w:color w:val="000000"/>
          <w:sz w:val="22"/>
        </w:rPr>
      </w:pPr>
      <w:r w:rsidRPr="003E159E">
        <w:rPr>
          <w:b/>
          <w:bCs/>
          <w:color w:val="000000"/>
          <w:sz w:val="22"/>
        </w:rPr>
        <w:t>Designated Liaison Person (DLP)</w:t>
      </w:r>
      <w:r>
        <w:rPr>
          <w:color w:val="000000"/>
          <w:sz w:val="22"/>
        </w:rPr>
        <w:t xml:space="preserve"> means a person appointed by the University in accordance with the 2017 National Guidance.  For the purpose of the Child Safeguarding Statement, the DLP will also be the Relevant Person.</w:t>
      </w:r>
    </w:p>
    <w:p w14:paraId="2F78DE61" w14:textId="17FE048D" w:rsidR="00570B5D" w:rsidRPr="00570B5D" w:rsidRDefault="00570B5D" w:rsidP="00570B5D">
      <w:pPr>
        <w:spacing w:after="0" w:line="240" w:lineRule="auto"/>
        <w:ind w:left="-567"/>
        <w:rPr>
          <w:rFonts w:ascii="Arial" w:eastAsia="Arial" w:hAnsi="Arial" w:cs="Arial"/>
          <w:sz w:val="22"/>
          <w:lang w:eastAsia="en-IE"/>
        </w:rPr>
      </w:pPr>
    </w:p>
    <w:p w14:paraId="4AF7FA64" w14:textId="77777777" w:rsidR="00570B5D" w:rsidRPr="00570B5D" w:rsidRDefault="00570B5D" w:rsidP="00570B5D">
      <w:pPr>
        <w:spacing w:after="0" w:line="240" w:lineRule="auto"/>
        <w:rPr>
          <w:rFonts w:ascii="Arial" w:eastAsia="Arial" w:hAnsi="Arial" w:cs="Arial"/>
          <w:sz w:val="22"/>
          <w:lang w:eastAsia="en-IE"/>
        </w:rPr>
      </w:pPr>
    </w:p>
    <w:tbl>
      <w:tblPr>
        <w:tblStyle w:val="TableGrid"/>
        <w:tblW w:w="0" w:type="auto"/>
        <w:tblInd w:w="-5" w:type="dxa"/>
        <w:tblLook w:val="04A0" w:firstRow="1" w:lastRow="0" w:firstColumn="1" w:lastColumn="0" w:noHBand="0" w:noVBand="1"/>
      </w:tblPr>
      <w:tblGrid>
        <w:gridCol w:w="3544"/>
        <w:gridCol w:w="2835"/>
        <w:gridCol w:w="2977"/>
      </w:tblGrid>
      <w:tr w:rsidR="00570B5D" w:rsidRPr="00570B5D" w14:paraId="19D5DFB5" w14:textId="77777777" w:rsidTr="00570B5D">
        <w:tc>
          <w:tcPr>
            <w:tcW w:w="3544" w:type="dxa"/>
          </w:tcPr>
          <w:p w14:paraId="264DAF4A" w14:textId="77777777" w:rsidR="00570B5D" w:rsidRPr="00570B5D" w:rsidRDefault="00570B5D" w:rsidP="00570B5D">
            <w:pPr>
              <w:ind w:left="567"/>
              <w:rPr>
                <w:b/>
                <w:sz w:val="22"/>
              </w:rPr>
            </w:pPr>
            <w:r w:rsidRPr="00570B5D">
              <w:rPr>
                <w:b/>
                <w:sz w:val="22"/>
              </w:rPr>
              <w:t>Contact</w:t>
            </w:r>
          </w:p>
        </w:tc>
        <w:tc>
          <w:tcPr>
            <w:tcW w:w="2835" w:type="dxa"/>
          </w:tcPr>
          <w:p w14:paraId="0D4A5F03" w14:textId="77777777" w:rsidR="00570B5D" w:rsidRPr="00570B5D" w:rsidRDefault="00570B5D" w:rsidP="00570B5D">
            <w:pPr>
              <w:ind w:left="567"/>
              <w:rPr>
                <w:b/>
                <w:sz w:val="22"/>
              </w:rPr>
            </w:pPr>
            <w:r w:rsidRPr="00570B5D">
              <w:rPr>
                <w:b/>
                <w:sz w:val="22"/>
              </w:rPr>
              <w:t>Name</w:t>
            </w:r>
          </w:p>
        </w:tc>
        <w:tc>
          <w:tcPr>
            <w:tcW w:w="2977" w:type="dxa"/>
          </w:tcPr>
          <w:p w14:paraId="792BA13F" w14:textId="77777777" w:rsidR="00570B5D" w:rsidRPr="00570B5D" w:rsidRDefault="00570B5D" w:rsidP="00570B5D">
            <w:pPr>
              <w:ind w:left="567"/>
              <w:rPr>
                <w:b/>
                <w:sz w:val="22"/>
              </w:rPr>
            </w:pPr>
            <w:r w:rsidRPr="00570B5D">
              <w:rPr>
                <w:b/>
                <w:sz w:val="22"/>
              </w:rPr>
              <w:t>Contact details</w:t>
            </w:r>
          </w:p>
        </w:tc>
      </w:tr>
      <w:tr w:rsidR="00570B5D" w:rsidRPr="00570B5D" w14:paraId="6A152D69" w14:textId="77777777" w:rsidTr="00570B5D">
        <w:tc>
          <w:tcPr>
            <w:tcW w:w="3544" w:type="dxa"/>
          </w:tcPr>
          <w:p w14:paraId="3CF3D2EF" w14:textId="77777777" w:rsidR="00570B5D" w:rsidRPr="00570B5D" w:rsidRDefault="00570B5D" w:rsidP="00570B5D">
            <w:pPr>
              <w:ind w:left="33"/>
              <w:rPr>
                <w:sz w:val="22"/>
              </w:rPr>
            </w:pPr>
            <w:r w:rsidRPr="00570B5D">
              <w:rPr>
                <w:sz w:val="22"/>
              </w:rPr>
              <w:t>Designated Liaison Person (DLP)</w:t>
            </w:r>
          </w:p>
        </w:tc>
        <w:tc>
          <w:tcPr>
            <w:tcW w:w="2835" w:type="dxa"/>
          </w:tcPr>
          <w:p w14:paraId="70EFECCB" w14:textId="77777777" w:rsidR="00570B5D" w:rsidRPr="00570B5D" w:rsidRDefault="00570B5D" w:rsidP="00570B5D">
            <w:pPr>
              <w:ind w:left="33"/>
              <w:rPr>
                <w:sz w:val="22"/>
              </w:rPr>
            </w:pPr>
            <w:r w:rsidRPr="00570B5D">
              <w:rPr>
                <w:sz w:val="22"/>
              </w:rPr>
              <w:t>Dr Declan Raftery</w:t>
            </w:r>
          </w:p>
          <w:p w14:paraId="3F5C1D02" w14:textId="77777777" w:rsidR="00570B5D" w:rsidRPr="00570B5D" w:rsidRDefault="00570B5D" w:rsidP="00570B5D">
            <w:pPr>
              <w:ind w:left="33"/>
              <w:rPr>
                <w:sz w:val="22"/>
              </w:rPr>
            </w:pPr>
            <w:r w:rsidRPr="00570B5D">
              <w:rPr>
                <w:sz w:val="22"/>
              </w:rPr>
              <w:t>Chief Operations Officer</w:t>
            </w:r>
          </w:p>
        </w:tc>
        <w:tc>
          <w:tcPr>
            <w:tcW w:w="2977" w:type="dxa"/>
          </w:tcPr>
          <w:p w14:paraId="4BD1B9E8" w14:textId="77777777" w:rsidR="00570B5D" w:rsidRPr="00570B5D" w:rsidRDefault="00570B5D" w:rsidP="00570B5D">
            <w:pPr>
              <w:ind w:left="181"/>
              <w:rPr>
                <w:sz w:val="22"/>
              </w:rPr>
            </w:pPr>
            <w:hyperlink r:id="rId10" w:history="1">
              <w:r w:rsidRPr="00570B5D">
                <w:rPr>
                  <w:color w:val="0000FF" w:themeColor="hyperlink"/>
                  <w:sz w:val="22"/>
                  <w:u w:val="single"/>
                </w:rPr>
                <w:t>childprotection@dcu.ie</w:t>
              </w:r>
            </w:hyperlink>
          </w:p>
          <w:p w14:paraId="47D5CD80" w14:textId="77777777" w:rsidR="00570B5D" w:rsidRPr="00570B5D" w:rsidRDefault="00570B5D" w:rsidP="00570B5D">
            <w:pPr>
              <w:ind w:left="181"/>
              <w:rPr>
                <w:sz w:val="22"/>
              </w:rPr>
            </w:pPr>
            <w:r w:rsidRPr="00570B5D">
              <w:rPr>
                <w:sz w:val="22"/>
              </w:rPr>
              <w:t>01-700 5118</w:t>
            </w:r>
          </w:p>
          <w:p w14:paraId="703987A1" w14:textId="77777777" w:rsidR="00570B5D" w:rsidRPr="00570B5D" w:rsidRDefault="00570B5D" w:rsidP="00570B5D">
            <w:pPr>
              <w:ind w:left="181"/>
              <w:rPr>
                <w:sz w:val="22"/>
              </w:rPr>
            </w:pPr>
            <w:r w:rsidRPr="00570B5D">
              <w:rPr>
                <w:sz w:val="22"/>
              </w:rPr>
              <w:t>01-700 8257</w:t>
            </w:r>
          </w:p>
        </w:tc>
      </w:tr>
      <w:tr w:rsidR="00570B5D" w:rsidRPr="00570B5D" w14:paraId="3D37D187" w14:textId="77777777" w:rsidTr="00570B5D">
        <w:tc>
          <w:tcPr>
            <w:tcW w:w="3544" w:type="dxa"/>
          </w:tcPr>
          <w:p w14:paraId="50CB1574" w14:textId="77777777" w:rsidR="00570B5D" w:rsidRPr="00570B5D" w:rsidRDefault="00570B5D" w:rsidP="00570B5D">
            <w:pPr>
              <w:ind w:left="33"/>
              <w:rPr>
                <w:sz w:val="22"/>
              </w:rPr>
            </w:pPr>
            <w:r w:rsidRPr="00570B5D">
              <w:rPr>
                <w:sz w:val="22"/>
              </w:rPr>
              <w:t>Deputy Designated Liaison Person (DDLP)</w:t>
            </w:r>
          </w:p>
        </w:tc>
        <w:tc>
          <w:tcPr>
            <w:tcW w:w="2835" w:type="dxa"/>
          </w:tcPr>
          <w:p w14:paraId="1A02E5E6" w14:textId="77777777" w:rsidR="00570B5D" w:rsidRPr="00570B5D" w:rsidRDefault="00570B5D" w:rsidP="00570B5D">
            <w:pPr>
              <w:ind w:left="33"/>
              <w:rPr>
                <w:sz w:val="22"/>
              </w:rPr>
            </w:pPr>
            <w:r w:rsidRPr="00570B5D">
              <w:rPr>
                <w:sz w:val="22"/>
              </w:rPr>
              <w:t>Martin Ward,</w:t>
            </w:r>
          </w:p>
          <w:p w14:paraId="7C3A6B76" w14:textId="77777777" w:rsidR="00570B5D" w:rsidRPr="00570B5D" w:rsidRDefault="00570B5D" w:rsidP="00570B5D">
            <w:pPr>
              <w:ind w:left="33"/>
              <w:rPr>
                <w:sz w:val="22"/>
              </w:rPr>
            </w:pPr>
            <w:r w:rsidRPr="00570B5D">
              <w:rPr>
                <w:sz w:val="22"/>
              </w:rPr>
              <w:t>Deputy Chief Operations Officer</w:t>
            </w:r>
          </w:p>
        </w:tc>
        <w:tc>
          <w:tcPr>
            <w:tcW w:w="2977" w:type="dxa"/>
          </w:tcPr>
          <w:p w14:paraId="683995EF" w14:textId="77777777" w:rsidR="00570B5D" w:rsidRPr="00570B5D" w:rsidRDefault="00570B5D" w:rsidP="00570B5D">
            <w:pPr>
              <w:ind w:left="181"/>
              <w:rPr>
                <w:sz w:val="22"/>
              </w:rPr>
            </w:pPr>
            <w:hyperlink r:id="rId11" w:history="1">
              <w:r w:rsidRPr="00570B5D">
                <w:rPr>
                  <w:color w:val="0000FF" w:themeColor="hyperlink"/>
                  <w:sz w:val="22"/>
                  <w:u w:val="single"/>
                </w:rPr>
                <w:t>childprotection@dcu.ie</w:t>
              </w:r>
            </w:hyperlink>
          </w:p>
          <w:p w14:paraId="0439ECA3" w14:textId="77777777" w:rsidR="00570B5D" w:rsidRPr="00570B5D" w:rsidRDefault="00570B5D" w:rsidP="00570B5D">
            <w:pPr>
              <w:spacing w:after="160" w:line="259" w:lineRule="auto"/>
              <w:ind w:left="181"/>
              <w:contextualSpacing/>
              <w:rPr>
                <w:sz w:val="22"/>
              </w:rPr>
            </w:pPr>
            <w:r w:rsidRPr="00570B5D">
              <w:rPr>
                <w:sz w:val="22"/>
              </w:rPr>
              <w:t>01-700 7476</w:t>
            </w:r>
          </w:p>
        </w:tc>
      </w:tr>
      <w:tr w:rsidR="00570B5D" w:rsidRPr="00570B5D" w14:paraId="4F0A8A55" w14:textId="77777777" w:rsidTr="00570B5D">
        <w:trPr>
          <w:trHeight w:val="631"/>
        </w:trPr>
        <w:tc>
          <w:tcPr>
            <w:tcW w:w="3544" w:type="dxa"/>
          </w:tcPr>
          <w:p w14:paraId="5DEE4FF5" w14:textId="77777777" w:rsidR="00570B5D" w:rsidRPr="00570B5D" w:rsidRDefault="00570B5D" w:rsidP="00570B5D">
            <w:pPr>
              <w:ind w:left="33"/>
              <w:rPr>
                <w:sz w:val="22"/>
              </w:rPr>
            </w:pPr>
            <w:r w:rsidRPr="00570B5D">
              <w:rPr>
                <w:sz w:val="22"/>
              </w:rPr>
              <w:t>Deputy Designated Liaison Person (DDLP)</w:t>
            </w:r>
          </w:p>
        </w:tc>
        <w:tc>
          <w:tcPr>
            <w:tcW w:w="2835" w:type="dxa"/>
          </w:tcPr>
          <w:p w14:paraId="1A7E4E43" w14:textId="77777777" w:rsidR="00570B5D" w:rsidRPr="00570B5D" w:rsidRDefault="00570B5D" w:rsidP="00570B5D">
            <w:pPr>
              <w:ind w:left="33"/>
              <w:rPr>
                <w:sz w:val="22"/>
              </w:rPr>
            </w:pPr>
            <w:r w:rsidRPr="00570B5D">
              <w:rPr>
                <w:sz w:val="22"/>
              </w:rPr>
              <w:t>Anne Sinnott</w:t>
            </w:r>
          </w:p>
          <w:p w14:paraId="7A8D1529" w14:textId="77777777" w:rsidR="00570B5D" w:rsidRPr="00570B5D" w:rsidRDefault="00570B5D" w:rsidP="00570B5D">
            <w:pPr>
              <w:ind w:left="33"/>
              <w:rPr>
                <w:sz w:val="22"/>
              </w:rPr>
            </w:pPr>
            <w:r w:rsidRPr="00570B5D">
              <w:rPr>
                <w:sz w:val="22"/>
              </w:rPr>
              <w:t>Deputy President</w:t>
            </w:r>
          </w:p>
        </w:tc>
        <w:tc>
          <w:tcPr>
            <w:tcW w:w="2977" w:type="dxa"/>
          </w:tcPr>
          <w:p w14:paraId="1171C846" w14:textId="77777777" w:rsidR="00570B5D" w:rsidRPr="00570B5D" w:rsidRDefault="00570B5D" w:rsidP="00570B5D">
            <w:pPr>
              <w:ind w:left="181"/>
              <w:rPr>
                <w:sz w:val="22"/>
              </w:rPr>
            </w:pPr>
            <w:hyperlink r:id="rId12" w:history="1">
              <w:r w:rsidRPr="00570B5D">
                <w:rPr>
                  <w:color w:val="0000FF" w:themeColor="hyperlink"/>
                  <w:sz w:val="22"/>
                  <w:u w:val="single"/>
                </w:rPr>
                <w:t>childprotection@dcu.ie</w:t>
              </w:r>
            </w:hyperlink>
          </w:p>
          <w:p w14:paraId="551CDB01" w14:textId="77777777" w:rsidR="00570B5D" w:rsidRPr="00570B5D" w:rsidRDefault="00570B5D" w:rsidP="00570B5D">
            <w:pPr>
              <w:ind w:left="181"/>
              <w:rPr>
                <w:sz w:val="22"/>
              </w:rPr>
            </w:pPr>
            <w:r w:rsidRPr="00570B5D">
              <w:rPr>
                <w:sz w:val="22"/>
              </w:rPr>
              <w:t>01-7005396</w:t>
            </w:r>
          </w:p>
        </w:tc>
      </w:tr>
    </w:tbl>
    <w:p w14:paraId="42BE4A70" w14:textId="4C1D5A5A" w:rsidR="00570B5D" w:rsidRPr="00570B5D" w:rsidRDefault="00570B5D" w:rsidP="00570B5D">
      <w:pPr>
        <w:spacing w:after="0" w:line="276" w:lineRule="auto"/>
        <w:ind w:left="-567"/>
        <w:rPr>
          <w:rFonts w:ascii="Arial" w:eastAsia="Arial" w:hAnsi="Arial" w:cs="Arial"/>
          <w:b/>
          <w:sz w:val="22"/>
          <w:lang w:eastAsia="en-IE"/>
        </w:rPr>
      </w:pPr>
    </w:p>
    <w:p w14:paraId="0BAE72DF" w14:textId="77777777" w:rsidR="00570B5D" w:rsidRDefault="00570B5D" w:rsidP="00570B5D">
      <w:pPr>
        <w:spacing w:after="0" w:line="240" w:lineRule="auto"/>
        <w:ind w:right="-680"/>
        <w:rPr>
          <w:sz w:val="22"/>
        </w:rPr>
      </w:pPr>
    </w:p>
    <w:p w14:paraId="0701537E" w14:textId="77777777" w:rsidR="00570B5D" w:rsidRDefault="00570B5D" w:rsidP="00570B5D">
      <w:pPr>
        <w:spacing w:after="0" w:line="240" w:lineRule="auto"/>
        <w:ind w:right="-680"/>
        <w:rPr>
          <w:sz w:val="22"/>
        </w:rPr>
      </w:pPr>
      <w:r w:rsidRPr="003E159E">
        <w:rPr>
          <w:b/>
          <w:bCs/>
          <w:sz w:val="22"/>
        </w:rPr>
        <w:t>Relevant Person (RP)</w:t>
      </w:r>
      <w:r>
        <w:rPr>
          <w:sz w:val="22"/>
        </w:rPr>
        <w:t xml:space="preserve"> means the person appointed by the University as the relevant person in accordance with Section 8 of the 2015 Act and who will be the first point of contact in respect of the Chid Safeguarding Statement.  For the purposes of the Child Safeguarding Statement, the Relevant Person will also be the Designated Liaison Person.</w:t>
      </w:r>
    </w:p>
    <w:p w14:paraId="58ECBA13" w14:textId="77777777" w:rsidR="00570B5D" w:rsidRDefault="00570B5D" w:rsidP="00570B5D">
      <w:pPr>
        <w:spacing w:after="0" w:line="240" w:lineRule="auto"/>
        <w:ind w:right="-680"/>
        <w:rPr>
          <w:sz w:val="22"/>
        </w:rPr>
      </w:pPr>
    </w:p>
    <w:p w14:paraId="6991D8E3" w14:textId="03BCA905" w:rsidR="003E159E" w:rsidRDefault="00570B5D" w:rsidP="00570B5D">
      <w:pPr>
        <w:spacing w:after="0" w:line="240" w:lineRule="auto"/>
        <w:ind w:right="-680"/>
        <w:rPr>
          <w:sz w:val="22"/>
        </w:rPr>
      </w:pPr>
      <w:r w:rsidRPr="003E159E">
        <w:rPr>
          <w:b/>
          <w:bCs/>
          <w:sz w:val="22"/>
        </w:rPr>
        <w:t>Mandated Person (MP)</w:t>
      </w:r>
      <w:r>
        <w:rPr>
          <w:sz w:val="22"/>
        </w:rPr>
        <w:t xml:space="preserve"> means a person, employed by the University, who is specified in Schedule 2 of the 2015 Act, the full list of Mandated Persons is set out in Schedule 2 of the 2015 Act.</w:t>
      </w:r>
    </w:p>
    <w:p w14:paraId="1FA873CF" w14:textId="159747F8" w:rsidR="007B3206" w:rsidRPr="007B3206" w:rsidRDefault="007B3206" w:rsidP="00570B5D">
      <w:pPr>
        <w:spacing w:after="0" w:line="240" w:lineRule="auto"/>
        <w:ind w:right="-680"/>
        <w:rPr>
          <w:b/>
          <w:bCs/>
          <w:sz w:val="22"/>
        </w:rPr>
      </w:pPr>
      <w:r w:rsidRPr="007B3206">
        <w:rPr>
          <w:b/>
          <w:bCs/>
          <w:sz w:val="22"/>
        </w:rPr>
        <w:lastRenderedPageBreak/>
        <w:t>Appendix 1:</w:t>
      </w:r>
    </w:p>
    <w:p w14:paraId="01DA9CB6" w14:textId="77777777" w:rsidR="007B3206" w:rsidRDefault="007B3206" w:rsidP="00570B5D">
      <w:pPr>
        <w:spacing w:after="0" w:line="240" w:lineRule="auto"/>
        <w:ind w:right="-680"/>
        <w:rPr>
          <w:sz w:val="22"/>
        </w:rPr>
      </w:pPr>
    </w:p>
    <w:p w14:paraId="6863F080" w14:textId="738B5A50" w:rsidR="007B3206" w:rsidRPr="00163D79" w:rsidRDefault="007B3206" w:rsidP="007B3206">
      <w:pPr>
        <w:pStyle w:val="Style1"/>
        <w:spacing w:before="0"/>
        <w:rPr>
          <w:b/>
          <w:bCs/>
          <w:color w:val="000000" w:themeColor="text1"/>
          <w:sz w:val="24"/>
          <w:szCs w:val="24"/>
        </w:rPr>
      </w:pPr>
      <w:r w:rsidRPr="00163D79">
        <w:rPr>
          <w:b/>
          <w:bCs/>
          <w:color w:val="000000" w:themeColor="text1"/>
          <w:sz w:val="24"/>
          <w:szCs w:val="24"/>
        </w:rPr>
        <w:t xml:space="preserve">To help you complete this Risk Assessment, Information on Reasonable Grounds for Concern is set out </w:t>
      </w:r>
      <w:r>
        <w:rPr>
          <w:b/>
          <w:bCs/>
          <w:color w:val="000000" w:themeColor="text1"/>
          <w:sz w:val="24"/>
          <w:szCs w:val="24"/>
        </w:rPr>
        <w:t>below:</w:t>
      </w:r>
    </w:p>
    <w:p w14:paraId="5D0E56C2" w14:textId="77777777" w:rsidR="007B3206" w:rsidRPr="00163D79" w:rsidRDefault="007B3206" w:rsidP="007B3206">
      <w:pPr>
        <w:pStyle w:val="Style1"/>
        <w:spacing w:before="0"/>
        <w:rPr>
          <w:b/>
          <w:bCs/>
          <w:color w:val="000000" w:themeColor="text1"/>
          <w:sz w:val="24"/>
          <w:szCs w:val="24"/>
        </w:rPr>
      </w:pPr>
    </w:p>
    <w:p w14:paraId="0A233EC6" w14:textId="77777777" w:rsidR="007B3206" w:rsidRPr="00163D79" w:rsidRDefault="007B3206" w:rsidP="007B3206">
      <w:pPr>
        <w:pStyle w:val="Style1"/>
        <w:spacing w:before="0"/>
        <w:rPr>
          <w:rFonts w:asciiTheme="majorHAnsi" w:hAnsiTheme="majorHAnsi" w:cstheme="majorHAnsi"/>
          <w:b/>
          <w:bCs/>
          <w:color w:val="auto"/>
          <w:sz w:val="24"/>
          <w:szCs w:val="24"/>
        </w:rPr>
      </w:pPr>
      <w:r w:rsidRPr="00163D79">
        <w:rPr>
          <w:rFonts w:asciiTheme="majorHAnsi" w:hAnsiTheme="majorHAnsi" w:cstheme="majorHAnsi"/>
          <w:b/>
          <w:bCs/>
          <w:color w:val="auto"/>
          <w:sz w:val="24"/>
          <w:szCs w:val="24"/>
        </w:rPr>
        <w:t xml:space="preserve">Information on Reasonable Grounds for Concern </w:t>
      </w:r>
    </w:p>
    <w:p w14:paraId="052BF3CC" w14:textId="77777777" w:rsidR="007B3206" w:rsidRPr="00E5114D" w:rsidRDefault="007B3206" w:rsidP="007B3206">
      <w:pPr>
        <w:pStyle w:val="Style1"/>
        <w:spacing w:before="0"/>
        <w:rPr>
          <w:rFonts w:asciiTheme="majorHAnsi" w:hAnsiTheme="majorHAnsi" w:cstheme="majorHAnsi"/>
          <w:color w:val="auto"/>
          <w:sz w:val="24"/>
          <w:szCs w:val="24"/>
        </w:rPr>
      </w:pPr>
    </w:p>
    <w:p w14:paraId="02347FA0" w14:textId="77777777" w:rsidR="007B3206" w:rsidRPr="00E5114D" w:rsidRDefault="007B3206" w:rsidP="007B3206">
      <w:pPr>
        <w:pStyle w:val="Style1"/>
        <w:spacing w:before="0"/>
        <w:rPr>
          <w:rFonts w:asciiTheme="majorHAnsi" w:hAnsiTheme="majorHAnsi" w:cstheme="majorHAnsi"/>
          <w:color w:val="auto"/>
          <w:sz w:val="24"/>
          <w:szCs w:val="24"/>
        </w:rPr>
      </w:pPr>
      <w:r w:rsidRPr="00E5114D">
        <w:rPr>
          <w:rFonts w:asciiTheme="majorHAnsi" w:hAnsiTheme="majorHAnsi" w:cstheme="majorHAnsi"/>
          <w:color w:val="auto"/>
          <w:sz w:val="24"/>
          <w:szCs w:val="24"/>
        </w:rPr>
        <w:t xml:space="preserve">Children First: National Guidance for the Protection and Welfare of Children (2017) states that “you should always inform Tusla - Child and Family Agency when you have reasonable grounds for concern that a child may have been, is being, or is at risk of being abused or neglected. </w:t>
      </w:r>
    </w:p>
    <w:p w14:paraId="3310DE8A" w14:textId="77777777" w:rsidR="007B3206" w:rsidRPr="00E5114D" w:rsidRDefault="007B3206" w:rsidP="007B3206">
      <w:pPr>
        <w:pStyle w:val="Style1"/>
        <w:spacing w:before="0"/>
        <w:rPr>
          <w:rFonts w:asciiTheme="majorHAnsi" w:hAnsiTheme="majorHAnsi" w:cstheme="majorHAnsi"/>
          <w:color w:val="auto"/>
          <w:sz w:val="24"/>
          <w:szCs w:val="24"/>
        </w:rPr>
      </w:pPr>
    </w:p>
    <w:p w14:paraId="680D7B73" w14:textId="77777777" w:rsidR="007B3206" w:rsidRDefault="007B3206" w:rsidP="007B3206">
      <w:pPr>
        <w:pStyle w:val="Style1"/>
        <w:spacing w:before="0"/>
        <w:rPr>
          <w:rFonts w:asciiTheme="majorHAnsi" w:hAnsiTheme="majorHAnsi" w:cstheme="majorHAnsi"/>
          <w:color w:val="auto"/>
          <w:sz w:val="24"/>
          <w:szCs w:val="24"/>
        </w:rPr>
      </w:pPr>
      <w:r w:rsidRPr="00E5114D">
        <w:rPr>
          <w:rFonts w:asciiTheme="majorHAnsi" w:hAnsiTheme="majorHAnsi" w:cstheme="majorHAnsi"/>
          <w:color w:val="auto"/>
          <w:sz w:val="24"/>
          <w:szCs w:val="24"/>
        </w:rPr>
        <w:t>If you ignore what may be symptoms of abuse, it could result in on-going harm to a child. It is not necessary for you to prove that abuse has occurred to report a concern to Tusla. All that is required is that you have reasonable grounds for concern.</w:t>
      </w:r>
    </w:p>
    <w:p w14:paraId="5D8B0E66" w14:textId="77777777" w:rsidR="007B3206" w:rsidRDefault="007B3206" w:rsidP="007B3206">
      <w:pPr>
        <w:pStyle w:val="Style1"/>
        <w:spacing w:before="0"/>
        <w:rPr>
          <w:rFonts w:asciiTheme="majorHAnsi" w:hAnsiTheme="majorHAnsi" w:cstheme="majorHAnsi"/>
          <w:color w:val="auto"/>
          <w:sz w:val="24"/>
          <w:szCs w:val="24"/>
        </w:rPr>
      </w:pPr>
    </w:p>
    <w:p w14:paraId="29361D91" w14:textId="764D50DD" w:rsidR="007B3206" w:rsidRPr="00E5114D" w:rsidRDefault="007B3206" w:rsidP="007B3206">
      <w:pPr>
        <w:pStyle w:val="Style1"/>
        <w:spacing w:before="0"/>
        <w:rPr>
          <w:rFonts w:asciiTheme="majorHAnsi" w:hAnsiTheme="majorHAnsi" w:cstheme="majorHAnsi"/>
          <w:color w:val="auto"/>
          <w:sz w:val="24"/>
          <w:szCs w:val="24"/>
        </w:rPr>
      </w:pPr>
      <w:r w:rsidRPr="00E5114D">
        <w:rPr>
          <w:rFonts w:asciiTheme="majorHAnsi" w:hAnsiTheme="majorHAnsi" w:cstheme="majorHAnsi"/>
          <w:color w:val="auto"/>
          <w:sz w:val="24"/>
          <w:szCs w:val="24"/>
        </w:rPr>
        <w:t xml:space="preserve">” Further details on reasonable grounds for concern and when to make a report are </w:t>
      </w:r>
      <w:r>
        <w:rPr>
          <w:rFonts w:asciiTheme="majorHAnsi" w:hAnsiTheme="majorHAnsi" w:cstheme="majorHAnsi"/>
          <w:color w:val="auto"/>
          <w:sz w:val="24"/>
          <w:szCs w:val="24"/>
        </w:rPr>
        <w:t>set out in Chapter 4</w:t>
      </w:r>
      <w:r w:rsidR="00040CF7">
        <w:rPr>
          <w:rFonts w:asciiTheme="majorHAnsi" w:hAnsiTheme="majorHAnsi" w:cstheme="majorHAnsi"/>
          <w:color w:val="auto"/>
          <w:sz w:val="24"/>
          <w:szCs w:val="24"/>
        </w:rPr>
        <w:t xml:space="preserve"> of the Child Protection Procedures document.</w:t>
      </w:r>
    </w:p>
    <w:p w14:paraId="1C190E75" w14:textId="77777777" w:rsidR="007B3206" w:rsidRPr="00E5114D" w:rsidRDefault="007B3206" w:rsidP="007B3206">
      <w:pPr>
        <w:pStyle w:val="Style1"/>
        <w:spacing w:before="0"/>
        <w:rPr>
          <w:rFonts w:asciiTheme="majorHAnsi" w:hAnsiTheme="majorHAnsi" w:cstheme="majorHAnsi"/>
          <w:color w:val="auto"/>
          <w:sz w:val="24"/>
          <w:szCs w:val="24"/>
        </w:rPr>
      </w:pPr>
    </w:p>
    <w:p w14:paraId="084C5CA0" w14:textId="77777777" w:rsidR="007B3206" w:rsidRPr="00E5114D" w:rsidRDefault="007B3206" w:rsidP="007B3206">
      <w:pPr>
        <w:pStyle w:val="Style1"/>
        <w:spacing w:before="0"/>
        <w:rPr>
          <w:rFonts w:asciiTheme="majorHAnsi" w:hAnsiTheme="majorHAnsi" w:cstheme="majorHAnsi"/>
          <w:color w:val="auto"/>
          <w:sz w:val="24"/>
          <w:szCs w:val="24"/>
        </w:rPr>
      </w:pPr>
      <w:r w:rsidRPr="00E5114D">
        <w:rPr>
          <w:rFonts w:asciiTheme="majorHAnsi" w:hAnsiTheme="majorHAnsi" w:cstheme="majorHAnsi"/>
          <w:color w:val="auto"/>
          <w:sz w:val="24"/>
          <w:szCs w:val="24"/>
        </w:rPr>
        <w:t xml:space="preserve">Reasonable grounds for a child protection or welfare concern include: </w:t>
      </w:r>
    </w:p>
    <w:p w14:paraId="748A097D" w14:textId="435C2E3D" w:rsidR="007B3206" w:rsidRPr="00E5114D" w:rsidRDefault="007B3206" w:rsidP="007B3206">
      <w:pPr>
        <w:pStyle w:val="Style1"/>
        <w:spacing w:before="0"/>
        <w:rPr>
          <w:rFonts w:asciiTheme="majorHAnsi" w:hAnsiTheme="majorHAnsi" w:cstheme="majorHAnsi"/>
          <w:color w:val="auto"/>
          <w:sz w:val="24"/>
          <w:szCs w:val="24"/>
        </w:rPr>
      </w:pPr>
      <w:r w:rsidRPr="00E5114D">
        <w:rPr>
          <w:rFonts w:asciiTheme="majorHAnsi" w:hAnsiTheme="majorHAnsi" w:cstheme="majorHAnsi"/>
          <w:color w:val="auto"/>
          <w:sz w:val="24"/>
          <w:szCs w:val="24"/>
        </w:rPr>
        <w:sym w:font="Symbol" w:char="F0B7"/>
      </w:r>
      <w:r w:rsidRPr="00E5114D">
        <w:rPr>
          <w:rFonts w:asciiTheme="majorHAnsi" w:hAnsiTheme="majorHAnsi" w:cstheme="majorHAnsi"/>
          <w:color w:val="auto"/>
          <w:sz w:val="24"/>
          <w:szCs w:val="24"/>
        </w:rPr>
        <w:t xml:space="preserve"> Evidence, for example</w:t>
      </w:r>
      <w:r w:rsidR="00040CF7">
        <w:rPr>
          <w:rFonts w:asciiTheme="majorHAnsi" w:hAnsiTheme="majorHAnsi" w:cstheme="majorHAnsi"/>
          <w:color w:val="auto"/>
          <w:sz w:val="24"/>
          <w:szCs w:val="24"/>
        </w:rPr>
        <w:t xml:space="preserve">, </w:t>
      </w:r>
      <w:r w:rsidRPr="00E5114D">
        <w:rPr>
          <w:rFonts w:asciiTheme="majorHAnsi" w:hAnsiTheme="majorHAnsi" w:cstheme="majorHAnsi"/>
          <w:color w:val="auto"/>
          <w:sz w:val="24"/>
          <w:szCs w:val="24"/>
        </w:rPr>
        <w:t xml:space="preserve">an injury or behaviour, that is consistent with abuse and is unlikely to have been caused in any other way. </w:t>
      </w:r>
    </w:p>
    <w:p w14:paraId="6E9AF66B" w14:textId="77777777" w:rsidR="007B3206" w:rsidRPr="00E5114D" w:rsidRDefault="007B3206" w:rsidP="007B3206">
      <w:pPr>
        <w:pStyle w:val="Style1"/>
        <w:spacing w:before="0"/>
        <w:rPr>
          <w:rFonts w:asciiTheme="majorHAnsi" w:hAnsiTheme="majorHAnsi" w:cstheme="majorHAnsi"/>
          <w:color w:val="auto"/>
          <w:sz w:val="24"/>
          <w:szCs w:val="24"/>
        </w:rPr>
      </w:pPr>
      <w:r w:rsidRPr="00E5114D">
        <w:rPr>
          <w:rFonts w:asciiTheme="majorHAnsi" w:hAnsiTheme="majorHAnsi" w:cstheme="majorHAnsi"/>
          <w:color w:val="auto"/>
          <w:sz w:val="24"/>
          <w:szCs w:val="24"/>
        </w:rPr>
        <w:sym w:font="Symbol" w:char="F0B7"/>
      </w:r>
      <w:r w:rsidRPr="00E5114D">
        <w:rPr>
          <w:rFonts w:asciiTheme="majorHAnsi" w:hAnsiTheme="majorHAnsi" w:cstheme="majorHAnsi"/>
          <w:color w:val="auto"/>
          <w:sz w:val="24"/>
          <w:szCs w:val="24"/>
        </w:rPr>
        <w:t xml:space="preserve"> Any concern about possible sexual abuse. </w:t>
      </w:r>
    </w:p>
    <w:p w14:paraId="49EC6A5F" w14:textId="77777777" w:rsidR="007B3206" w:rsidRPr="00E5114D" w:rsidRDefault="007B3206" w:rsidP="007B3206">
      <w:pPr>
        <w:pStyle w:val="Style1"/>
        <w:spacing w:before="0"/>
        <w:rPr>
          <w:rFonts w:asciiTheme="majorHAnsi" w:hAnsiTheme="majorHAnsi" w:cstheme="majorHAnsi"/>
          <w:color w:val="auto"/>
          <w:sz w:val="24"/>
          <w:szCs w:val="24"/>
        </w:rPr>
      </w:pPr>
      <w:r w:rsidRPr="00E5114D">
        <w:rPr>
          <w:rFonts w:asciiTheme="majorHAnsi" w:hAnsiTheme="majorHAnsi" w:cstheme="majorHAnsi"/>
          <w:color w:val="auto"/>
          <w:sz w:val="24"/>
          <w:szCs w:val="24"/>
        </w:rPr>
        <w:sym w:font="Symbol" w:char="F0B7"/>
      </w:r>
      <w:r w:rsidRPr="00E5114D">
        <w:rPr>
          <w:rFonts w:asciiTheme="majorHAnsi" w:hAnsiTheme="majorHAnsi" w:cstheme="majorHAnsi"/>
          <w:color w:val="auto"/>
          <w:sz w:val="24"/>
          <w:szCs w:val="24"/>
        </w:rPr>
        <w:t xml:space="preserve"> Consistent signs that a child is suffering from emotional or physical neglect. </w:t>
      </w:r>
    </w:p>
    <w:p w14:paraId="0DB98FF6" w14:textId="77777777" w:rsidR="007B3206" w:rsidRPr="00E5114D" w:rsidRDefault="007B3206" w:rsidP="007B3206">
      <w:pPr>
        <w:pStyle w:val="Style1"/>
        <w:spacing w:before="0"/>
        <w:rPr>
          <w:rFonts w:asciiTheme="majorHAnsi" w:hAnsiTheme="majorHAnsi" w:cstheme="majorHAnsi"/>
          <w:color w:val="auto"/>
          <w:sz w:val="24"/>
          <w:szCs w:val="24"/>
        </w:rPr>
      </w:pPr>
      <w:r w:rsidRPr="00E5114D">
        <w:rPr>
          <w:rFonts w:asciiTheme="majorHAnsi" w:hAnsiTheme="majorHAnsi" w:cstheme="majorHAnsi"/>
          <w:color w:val="auto"/>
          <w:sz w:val="24"/>
          <w:szCs w:val="24"/>
        </w:rPr>
        <w:sym w:font="Symbol" w:char="F0B7"/>
      </w:r>
      <w:r w:rsidRPr="00E5114D">
        <w:rPr>
          <w:rFonts w:asciiTheme="majorHAnsi" w:hAnsiTheme="majorHAnsi" w:cstheme="majorHAnsi"/>
          <w:color w:val="auto"/>
          <w:sz w:val="24"/>
          <w:szCs w:val="24"/>
        </w:rPr>
        <w:t xml:space="preserve"> A child saying or indicating by other means that he or she has been abused. </w:t>
      </w:r>
    </w:p>
    <w:p w14:paraId="22D494DB" w14:textId="77777777" w:rsidR="007B3206" w:rsidRPr="00E5114D" w:rsidRDefault="007B3206" w:rsidP="007B3206">
      <w:pPr>
        <w:pStyle w:val="Style1"/>
        <w:spacing w:before="0"/>
        <w:rPr>
          <w:rFonts w:asciiTheme="majorHAnsi" w:hAnsiTheme="majorHAnsi" w:cstheme="majorHAnsi"/>
          <w:color w:val="auto"/>
          <w:sz w:val="24"/>
          <w:szCs w:val="24"/>
        </w:rPr>
      </w:pPr>
      <w:r w:rsidRPr="00E5114D">
        <w:rPr>
          <w:rFonts w:asciiTheme="majorHAnsi" w:hAnsiTheme="majorHAnsi" w:cstheme="majorHAnsi"/>
          <w:color w:val="auto"/>
          <w:sz w:val="24"/>
          <w:szCs w:val="24"/>
        </w:rPr>
        <w:sym w:font="Symbol" w:char="F0B7"/>
      </w:r>
      <w:r w:rsidRPr="00E5114D">
        <w:rPr>
          <w:rFonts w:asciiTheme="majorHAnsi" w:hAnsiTheme="majorHAnsi" w:cstheme="majorHAnsi"/>
          <w:color w:val="auto"/>
          <w:sz w:val="24"/>
          <w:szCs w:val="24"/>
        </w:rPr>
        <w:t xml:space="preserve"> Admission or indication by an adult or a child of an alleged abuse they committed</w:t>
      </w:r>
    </w:p>
    <w:p w14:paraId="505F49C8" w14:textId="77777777" w:rsidR="007B3206" w:rsidRPr="00E5114D" w:rsidRDefault="007B3206" w:rsidP="007B3206">
      <w:pPr>
        <w:pStyle w:val="Style1"/>
        <w:spacing w:before="0"/>
        <w:rPr>
          <w:rFonts w:asciiTheme="majorHAnsi" w:hAnsiTheme="majorHAnsi" w:cstheme="majorHAnsi"/>
          <w:color w:val="auto"/>
          <w:sz w:val="24"/>
          <w:szCs w:val="24"/>
        </w:rPr>
      </w:pPr>
      <w:r w:rsidRPr="00E5114D">
        <w:rPr>
          <w:rFonts w:asciiTheme="majorHAnsi" w:hAnsiTheme="majorHAnsi" w:cstheme="majorHAnsi"/>
          <w:color w:val="auto"/>
          <w:sz w:val="24"/>
          <w:szCs w:val="24"/>
        </w:rPr>
        <w:sym w:font="Symbol" w:char="F0B7"/>
      </w:r>
      <w:r w:rsidRPr="00E5114D">
        <w:rPr>
          <w:rFonts w:asciiTheme="majorHAnsi" w:hAnsiTheme="majorHAnsi" w:cstheme="majorHAnsi"/>
          <w:color w:val="auto"/>
          <w:sz w:val="24"/>
          <w:szCs w:val="24"/>
        </w:rPr>
        <w:t xml:space="preserve"> An account from a person who saw the child being abused. </w:t>
      </w:r>
    </w:p>
    <w:p w14:paraId="729E6EA5" w14:textId="77777777" w:rsidR="007B3206" w:rsidRPr="00E5114D" w:rsidRDefault="007B3206" w:rsidP="007B3206">
      <w:pPr>
        <w:pStyle w:val="Style1"/>
        <w:spacing w:before="0"/>
        <w:rPr>
          <w:rFonts w:asciiTheme="majorHAnsi" w:hAnsiTheme="majorHAnsi" w:cstheme="majorHAnsi"/>
          <w:color w:val="auto"/>
          <w:sz w:val="24"/>
          <w:szCs w:val="24"/>
        </w:rPr>
      </w:pPr>
    </w:p>
    <w:p w14:paraId="4307ACD9" w14:textId="77777777" w:rsidR="007B3206" w:rsidRPr="00163D79" w:rsidRDefault="007B3206" w:rsidP="007B3206">
      <w:pPr>
        <w:pStyle w:val="Style1"/>
        <w:spacing w:before="0"/>
        <w:rPr>
          <w:rFonts w:asciiTheme="majorHAnsi" w:hAnsiTheme="majorHAnsi" w:cstheme="majorHAnsi"/>
          <w:b/>
          <w:bCs/>
          <w:color w:val="auto"/>
          <w:sz w:val="24"/>
          <w:szCs w:val="24"/>
        </w:rPr>
      </w:pPr>
      <w:r w:rsidRPr="00163D79">
        <w:rPr>
          <w:rFonts w:asciiTheme="majorHAnsi" w:hAnsiTheme="majorHAnsi" w:cstheme="majorHAnsi"/>
          <w:b/>
          <w:bCs/>
          <w:color w:val="auto"/>
          <w:sz w:val="24"/>
          <w:szCs w:val="24"/>
        </w:rPr>
        <w:t>Retrospective Abuse:</w:t>
      </w:r>
    </w:p>
    <w:p w14:paraId="187ED2E2" w14:textId="6B5FAF9F" w:rsidR="007B3206" w:rsidRPr="00E5114D" w:rsidRDefault="007B3206" w:rsidP="007B3206">
      <w:pPr>
        <w:pStyle w:val="Style1"/>
        <w:spacing w:before="0"/>
        <w:rPr>
          <w:rFonts w:asciiTheme="majorHAnsi" w:hAnsiTheme="majorHAnsi" w:cstheme="majorHAnsi"/>
          <w:color w:val="auto"/>
          <w:sz w:val="24"/>
          <w:szCs w:val="24"/>
        </w:rPr>
      </w:pPr>
      <w:r w:rsidRPr="00E5114D">
        <w:rPr>
          <w:rFonts w:asciiTheme="majorHAnsi" w:hAnsiTheme="majorHAnsi" w:cstheme="majorHAnsi"/>
          <w:color w:val="auto"/>
          <w:sz w:val="24"/>
          <w:szCs w:val="24"/>
        </w:rPr>
        <w:t>If you receive a disclosure from an adult that they were abused as a child and, as a result of that disclosure, you have reasonable grounds for concern that a child (identifiable or not), who is under 18 years at the time of the disclosure, has been or is being abused or neglected, or a child is at risk of being abused or neglected in the future, this information should be reported to Tusla</w:t>
      </w:r>
      <w:r w:rsidR="00721038">
        <w:rPr>
          <w:rFonts w:asciiTheme="majorHAnsi" w:hAnsiTheme="majorHAnsi" w:cstheme="majorHAnsi"/>
          <w:color w:val="auto"/>
          <w:sz w:val="24"/>
          <w:szCs w:val="24"/>
        </w:rPr>
        <w:t>.</w:t>
      </w:r>
    </w:p>
    <w:bookmarkEnd w:id="0"/>
    <w:p w14:paraId="25D1457F" w14:textId="77777777" w:rsidR="007B3206" w:rsidRPr="000947C5" w:rsidRDefault="007B3206" w:rsidP="00570B5D">
      <w:pPr>
        <w:spacing w:after="0" w:line="240" w:lineRule="auto"/>
        <w:ind w:right="-680"/>
        <w:rPr>
          <w:sz w:val="22"/>
        </w:rPr>
      </w:pPr>
    </w:p>
    <w:sectPr w:rsidR="007B3206" w:rsidRPr="000947C5" w:rsidSect="00495A44">
      <w:headerReference w:type="even" r:id="rId13"/>
      <w:footerReference w:type="default" r:id="rId14"/>
      <w:headerReference w:type="first" r:id="rId15"/>
      <w:pgSz w:w="11906" w:h="16838"/>
      <w:pgMar w:top="720" w:right="720" w:bottom="720" w:left="720" w:header="59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D6505" w14:textId="77777777" w:rsidR="00965DEA" w:rsidRDefault="00965DEA">
      <w:pPr>
        <w:spacing w:after="0" w:line="240" w:lineRule="auto"/>
      </w:pPr>
      <w:r>
        <w:separator/>
      </w:r>
    </w:p>
  </w:endnote>
  <w:endnote w:type="continuationSeparator" w:id="0">
    <w:p w14:paraId="20A852BD" w14:textId="77777777" w:rsidR="00965DEA" w:rsidRDefault="0096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4BC06" w14:textId="6FBDC022" w:rsidR="003845EF" w:rsidRDefault="003845E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8631B">
      <w:rPr>
        <w:noProof/>
        <w:color w:val="000000"/>
      </w:rPr>
      <w:t>2</w:t>
    </w:r>
    <w:r>
      <w:rPr>
        <w:color w:val="000000"/>
      </w:rPr>
      <w:fldChar w:fldCharType="end"/>
    </w:r>
  </w:p>
  <w:p w14:paraId="3A4E0B58" w14:textId="77777777" w:rsidR="003845EF" w:rsidRDefault="003845E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79DA9" w14:textId="77777777" w:rsidR="00965DEA" w:rsidRDefault="00965DEA">
      <w:pPr>
        <w:spacing w:after="0" w:line="240" w:lineRule="auto"/>
      </w:pPr>
      <w:r>
        <w:separator/>
      </w:r>
    </w:p>
  </w:footnote>
  <w:footnote w:type="continuationSeparator" w:id="0">
    <w:p w14:paraId="0EB899F6" w14:textId="77777777" w:rsidR="00965DEA" w:rsidRDefault="00965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E53CB" w14:textId="77777777" w:rsidR="003845EF" w:rsidRDefault="003845EF">
    <w:pPr>
      <w:spacing w:after="0"/>
      <w:ind w:left="-400"/>
    </w:pPr>
    <w:r>
      <w:rPr>
        <w:color w:val="414042"/>
        <w:sz w:val="21"/>
        <w:szCs w:val="21"/>
      </w:rPr>
      <w:fldChar w:fldCharType="begin"/>
    </w:r>
    <w:r>
      <w:rPr>
        <w:color w:val="414042"/>
        <w:sz w:val="21"/>
        <w:szCs w:val="21"/>
      </w:rPr>
      <w:instrText>PAGE</w:instrText>
    </w:r>
    <w:r>
      <w:rPr>
        <w:color w:val="414042"/>
        <w:sz w:val="21"/>
        <w:szCs w:val="21"/>
      </w:rPr>
      <w:fldChar w:fldCharType="end"/>
    </w:r>
    <w:r>
      <w:rPr>
        <w:noProof/>
        <w:color w:val="000000"/>
        <w:lang w:eastAsia="en-IE"/>
      </w:rPr>
      <mc:AlternateContent>
        <mc:Choice Requires="wpg">
          <w:drawing>
            <wp:inline distT="0" distB="0" distL="0" distR="0" wp14:anchorId="7C68A472" wp14:editId="557994C9">
              <wp:extent cx="6350" cy="136792"/>
              <wp:effectExtent l="0" t="0" r="0" b="0"/>
              <wp:docPr id="15" name="Group 15"/>
              <wp:cNvGraphicFramePr/>
              <a:graphic xmlns:a="http://schemas.openxmlformats.org/drawingml/2006/main">
                <a:graphicData uri="http://schemas.microsoft.com/office/word/2010/wordprocessingGroup">
                  <wpg:wgp>
                    <wpg:cNvGrpSpPr/>
                    <wpg:grpSpPr>
                      <a:xfrm>
                        <a:off x="0" y="0"/>
                        <a:ext cx="6350" cy="136792"/>
                        <a:chOff x="5342825" y="3711604"/>
                        <a:chExt cx="6350" cy="136792"/>
                      </a:xfrm>
                    </wpg:grpSpPr>
                    <wpg:grpSp>
                      <wpg:cNvPr id="22" name="Group 22"/>
                      <wpg:cNvGrpSpPr/>
                      <wpg:grpSpPr>
                        <a:xfrm>
                          <a:off x="5342825" y="3711604"/>
                          <a:ext cx="6350" cy="136792"/>
                          <a:chOff x="0" y="0"/>
                          <a:chExt cx="6350" cy="136792"/>
                        </a:xfrm>
                      </wpg:grpSpPr>
                      <wps:wsp>
                        <wps:cNvPr id="23" name="Rectangle 23"/>
                        <wps:cNvSpPr/>
                        <wps:spPr>
                          <a:xfrm>
                            <a:off x="0" y="0"/>
                            <a:ext cx="6350" cy="136775"/>
                          </a:xfrm>
                          <a:prstGeom prst="rect">
                            <a:avLst/>
                          </a:prstGeom>
                          <a:noFill/>
                          <a:ln>
                            <a:noFill/>
                          </a:ln>
                        </wps:spPr>
                        <wps:txbx>
                          <w:txbxContent>
                            <w:p w14:paraId="0C0217C5" w14:textId="77777777" w:rsidR="003845EF" w:rsidRDefault="003845EF">
                              <w:pPr>
                                <w:spacing w:after="0" w:line="240" w:lineRule="auto"/>
                                <w:textDirection w:val="btLr"/>
                              </w:pPr>
                            </w:p>
                          </w:txbxContent>
                        </wps:txbx>
                        <wps:bodyPr spcFirstLastPara="1" wrap="square" lIns="91425" tIns="91425" rIns="91425" bIns="91425" anchor="ctr" anchorCtr="0"/>
                      </wps:wsp>
                      <wps:wsp>
                        <wps:cNvPr id="24" name="Freeform 24"/>
                        <wps:cNvSpPr/>
                        <wps:spPr>
                          <a:xfrm>
                            <a:off x="0" y="0"/>
                            <a:ext cx="0" cy="136792"/>
                          </a:xfrm>
                          <a:custGeom>
                            <a:avLst/>
                            <a:gdLst/>
                            <a:ahLst/>
                            <a:cxnLst/>
                            <a:rect l="l" t="t" r="r" b="b"/>
                            <a:pathLst>
                              <a:path w="120000" h="136792" extrusionOk="0">
                                <a:moveTo>
                                  <a:pt x="0" y="0"/>
                                </a:moveTo>
                                <a:lnTo>
                                  <a:pt x="0" y="136792"/>
                                </a:lnTo>
                              </a:path>
                            </a:pathLst>
                          </a:custGeom>
                          <a:noFill/>
                          <a:ln w="9525" cap="flat" cmpd="sng">
                            <a:solidFill>
                              <a:srgbClr val="808184"/>
                            </a:solidFill>
                            <a:prstDash val="solid"/>
                            <a:miter lim="100000"/>
                            <a:headEnd type="none" w="sm" len="sm"/>
                            <a:tailEnd type="none" w="sm" len="sm"/>
                          </a:ln>
                        </wps:spPr>
                        <wps:bodyPr spcFirstLastPara="1" wrap="square" lIns="91425" tIns="91425" rIns="91425" bIns="91425" anchor="ctr" anchorCtr="0"/>
                      </wps:wsp>
                    </wpg:grpSp>
                  </wpg:wgp>
                </a:graphicData>
              </a:graphic>
            </wp:inline>
          </w:drawing>
        </mc:Choice>
        <mc:Fallback>
          <w:pict>
            <v:group w14:anchorId="7C68A472" id="Group 15" o:spid="_x0000_s1027" style="width:.5pt;height:10.75pt;mso-position-horizontal-relative:char;mso-position-vertical-relative:line" coordorigin="53428,37116" coordsize="63,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">
              <v:group id="Group 22" o:spid="_x0000_s1028" style="position:absolute;left:53428;top:37116;width:63;height:1367" coordsize="6350,13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29" style="position:absolute;width:6350;height:136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0C0217C5" w14:textId="77777777" w:rsidR="003845EF" w:rsidRDefault="003845EF">
                        <w:pPr>
                          <w:spacing w:after="0" w:line="240" w:lineRule="auto"/>
                          <w:textDirection w:val="btLr"/>
                        </w:pPr>
                      </w:p>
                    </w:txbxContent>
                  </v:textbox>
                </v:rect>
                <v:shape id="Freeform 24" o:spid="_x0000_s1030" style="position:absolute;width:0;height:136792;visibility:visible;mso-wrap-style:square;v-text-anchor:middle" coordsize="120000,13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" path="m,l,136792e" filled="f" strokecolor="#808184">
                  <v:stroke startarrowwidth="narrow" startarrowlength="short" endarrowwidth="narrow" endarrowlength="short" miterlimit="1" joinstyle="miter"/>
                  <v:path arrowok="t" o:extrusionok="f"/>
                </v:shape>
              </v:group>
              <w10:anchorlock/>
            </v:group>
          </w:pict>
        </mc:Fallback>
      </mc:AlternateContent>
    </w:r>
    <w:r>
      <w:rPr>
        <w:b/>
        <w:color w:val="007399"/>
        <w:sz w:val="20"/>
        <w:szCs w:val="20"/>
      </w:rPr>
      <w:t xml:space="preserve">CHILDREN FIRST </w:t>
    </w:r>
    <w:r>
      <w:rPr>
        <w:color w:val="808184"/>
        <w:sz w:val="20"/>
        <w:szCs w:val="20"/>
      </w:rPr>
      <w:t>National Guidance for the Protection and Welfare of Children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CF4C8" w14:textId="5084C19D" w:rsidR="003845EF" w:rsidRDefault="003845EF">
    <w:pPr>
      <w:spacing w:after="0"/>
      <w:ind w:lef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000"/>
    <w:multiLevelType w:val="hybridMultilevel"/>
    <w:tmpl w:val="3AC4BB94"/>
    <w:lvl w:ilvl="0" w:tplc="BADC3356">
      <w:numFmt w:val="bullet"/>
      <w:lvlText w:val=""/>
      <w:lvlJc w:val="left"/>
      <w:pPr>
        <w:ind w:left="446" w:hanging="284"/>
      </w:pPr>
      <w:rPr>
        <w:rFonts w:ascii="Symbol" w:eastAsia="Symbol" w:hAnsi="Symbol" w:cs="Symbol" w:hint="default"/>
        <w:w w:val="100"/>
        <w:sz w:val="22"/>
        <w:szCs w:val="22"/>
        <w:lang w:val="en-AU" w:eastAsia="en-AU" w:bidi="en-AU"/>
      </w:rPr>
    </w:lvl>
    <w:lvl w:ilvl="1" w:tplc="BBCAC4F8">
      <w:numFmt w:val="bullet"/>
      <w:lvlText w:val="•"/>
      <w:lvlJc w:val="left"/>
      <w:pPr>
        <w:ind w:left="818" w:hanging="284"/>
      </w:pPr>
      <w:rPr>
        <w:rFonts w:hint="default"/>
        <w:lang w:val="en-AU" w:eastAsia="en-AU" w:bidi="en-AU"/>
      </w:rPr>
    </w:lvl>
    <w:lvl w:ilvl="2" w:tplc="ECDA24C0">
      <w:numFmt w:val="bullet"/>
      <w:lvlText w:val="•"/>
      <w:lvlJc w:val="left"/>
      <w:pPr>
        <w:ind w:left="1196" w:hanging="284"/>
      </w:pPr>
      <w:rPr>
        <w:rFonts w:hint="default"/>
        <w:lang w:val="en-AU" w:eastAsia="en-AU" w:bidi="en-AU"/>
      </w:rPr>
    </w:lvl>
    <w:lvl w:ilvl="3" w:tplc="47282126">
      <w:numFmt w:val="bullet"/>
      <w:lvlText w:val="•"/>
      <w:lvlJc w:val="left"/>
      <w:pPr>
        <w:ind w:left="1575" w:hanging="284"/>
      </w:pPr>
      <w:rPr>
        <w:rFonts w:hint="default"/>
        <w:lang w:val="en-AU" w:eastAsia="en-AU" w:bidi="en-AU"/>
      </w:rPr>
    </w:lvl>
    <w:lvl w:ilvl="4" w:tplc="348AE8F4">
      <w:numFmt w:val="bullet"/>
      <w:lvlText w:val="•"/>
      <w:lvlJc w:val="left"/>
      <w:pPr>
        <w:ind w:left="1953" w:hanging="284"/>
      </w:pPr>
      <w:rPr>
        <w:rFonts w:hint="default"/>
        <w:lang w:val="en-AU" w:eastAsia="en-AU" w:bidi="en-AU"/>
      </w:rPr>
    </w:lvl>
    <w:lvl w:ilvl="5" w:tplc="5FCA5A40">
      <w:numFmt w:val="bullet"/>
      <w:lvlText w:val="•"/>
      <w:lvlJc w:val="left"/>
      <w:pPr>
        <w:ind w:left="2332" w:hanging="284"/>
      </w:pPr>
      <w:rPr>
        <w:rFonts w:hint="default"/>
        <w:lang w:val="en-AU" w:eastAsia="en-AU" w:bidi="en-AU"/>
      </w:rPr>
    </w:lvl>
    <w:lvl w:ilvl="6" w:tplc="D1B006F6">
      <w:numFmt w:val="bullet"/>
      <w:lvlText w:val="•"/>
      <w:lvlJc w:val="left"/>
      <w:pPr>
        <w:ind w:left="2710" w:hanging="284"/>
      </w:pPr>
      <w:rPr>
        <w:rFonts w:hint="default"/>
        <w:lang w:val="en-AU" w:eastAsia="en-AU" w:bidi="en-AU"/>
      </w:rPr>
    </w:lvl>
    <w:lvl w:ilvl="7" w:tplc="6840D54A">
      <w:numFmt w:val="bullet"/>
      <w:lvlText w:val="•"/>
      <w:lvlJc w:val="left"/>
      <w:pPr>
        <w:ind w:left="3088" w:hanging="284"/>
      </w:pPr>
      <w:rPr>
        <w:rFonts w:hint="default"/>
        <w:lang w:val="en-AU" w:eastAsia="en-AU" w:bidi="en-AU"/>
      </w:rPr>
    </w:lvl>
    <w:lvl w:ilvl="8" w:tplc="0AB6697E">
      <w:numFmt w:val="bullet"/>
      <w:lvlText w:val="•"/>
      <w:lvlJc w:val="left"/>
      <w:pPr>
        <w:ind w:left="3467" w:hanging="284"/>
      </w:pPr>
      <w:rPr>
        <w:rFonts w:hint="default"/>
        <w:lang w:val="en-AU" w:eastAsia="en-AU" w:bidi="en-AU"/>
      </w:rPr>
    </w:lvl>
  </w:abstractNum>
  <w:abstractNum w:abstractNumId="1" w15:restartNumberingAfterBreak="0">
    <w:nsid w:val="05C91A85"/>
    <w:multiLevelType w:val="multilevel"/>
    <w:tmpl w:val="52CE3D50"/>
    <w:lvl w:ilvl="0">
      <w:start w:val="1"/>
      <w:numFmt w:val="decimal"/>
      <w:lvlText w:val="%1"/>
      <w:lvlJc w:val="left"/>
      <w:pPr>
        <w:ind w:left="360" w:hanging="360"/>
      </w:pPr>
      <w:rPr>
        <w:rFonts w:ascii="Calibri" w:eastAsia="Calibri" w:hAnsi="Calibri" w:cs="Calibri"/>
        <w:b w:val="0"/>
        <w:i w:val="0"/>
        <w:strike w:val="0"/>
        <w:color w:val="414042"/>
        <w:sz w:val="21"/>
        <w:szCs w:val="21"/>
        <w:u w:val="none"/>
        <w:shd w:val="clear" w:color="auto" w:fill="auto"/>
        <w:vertAlign w:val="baseline"/>
      </w:rPr>
    </w:lvl>
    <w:lvl w:ilvl="1">
      <w:start w:val="5"/>
      <w:numFmt w:val="lowerLetter"/>
      <w:lvlText w:val="(%2)"/>
      <w:lvlJc w:val="left"/>
      <w:pPr>
        <w:ind w:left="1758" w:hanging="1758"/>
      </w:pPr>
      <w:rPr>
        <w:rFonts w:ascii="Calibri" w:eastAsia="Calibri" w:hAnsi="Calibri" w:cs="Calibri"/>
        <w:b w:val="0"/>
        <w:i w:val="0"/>
        <w:strike w:val="0"/>
        <w:color w:val="414042"/>
        <w:sz w:val="21"/>
        <w:szCs w:val="21"/>
        <w:u w:val="none"/>
        <w:shd w:val="clear" w:color="auto" w:fill="auto"/>
        <w:vertAlign w:val="baseline"/>
      </w:rPr>
    </w:lvl>
    <w:lvl w:ilvl="2">
      <w:start w:val="1"/>
      <w:numFmt w:val="lowerRoman"/>
      <w:lvlText w:val="%3"/>
      <w:lvlJc w:val="left"/>
      <w:pPr>
        <w:ind w:left="2441" w:hanging="2441"/>
      </w:pPr>
      <w:rPr>
        <w:rFonts w:ascii="Calibri" w:eastAsia="Calibri" w:hAnsi="Calibri" w:cs="Calibri"/>
        <w:b w:val="0"/>
        <w:i w:val="0"/>
        <w:strike w:val="0"/>
        <w:color w:val="414042"/>
        <w:sz w:val="21"/>
        <w:szCs w:val="21"/>
        <w:u w:val="none"/>
        <w:shd w:val="clear" w:color="auto" w:fill="auto"/>
        <w:vertAlign w:val="baseline"/>
      </w:rPr>
    </w:lvl>
    <w:lvl w:ilvl="3">
      <w:start w:val="1"/>
      <w:numFmt w:val="decimal"/>
      <w:lvlText w:val="%4"/>
      <w:lvlJc w:val="left"/>
      <w:pPr>
        <w:ind w:left="3161" w:hanging="3161"/>
      </w:pPr>
      <w:rPr>
        <w:rFonts w:ascii="Calibri" w:eastAsia="Calibri" w:hAnsi="Calibri" w:cs="Calibri"/>
        <w:b w:val="0"/>
        <w:i w:val="0"/>
        <w:strike w:val="0"/>
        <w:color w:val="414042"/>
        <w:sz w:val="21"/>
        <w:szCs w:val="21"/>
        <w:u w:val="none"/>
        <w:shd w:val="clear" w:color="auto" w:fill="auto"/>
        <w:vertAlign w:val="baseline"/>
      </w:rPr>
    </w:lvl>
    <w:lvl w:ilvl="4">
      <w:start w:val="1"/>
      <w:numFmt w:val="lowerLetter"/>
      <w:lvlText w:val="%5"/>
      <w:lvlJc w:val="left"/>
      <w:pPr>
        <w:ind w:left="3881" w:hanging="3881"/>
      </w:pPr>
      <w:rPr>
        <w:rFonts w:ascii="Calibri" w:eastAsia="Calibri" w:hAnsi="Calibri" w:cs="Calibri"/>
        <w:b w:val="0"/>
        <w:i w:val="0"/>
        <w:strike w:val="0"/>
        <w:color w:val="414042"/>
        <w:sz w:val="21"/>
        <w:szCs w:val="21"/>
        <w:u w:val="none"/>
        <w:shd w:val="clear" w:color="auto" w:fill="auto"/>
        <w:vertAlign w:val="baseline"/>
      </w:rPr>
    </w:lvl>
    <w:lvl w:ilvl="5">
      <w:start w:val="1"/>
      <w:numFmt w:val="lowerRoman"/>
      <w:lvlText w:val="%6"/>
      <w:lvlJc w:val="left"/>
      <w:pPr>
        <w:ind w:left="4601" w:hanging="4601"/>
      </w:pPr>
      <w:rPr>
        <w:rFonts w:ascii="Calibri" w:eastAsia="Calibri" w:hAnsi="Calibri" w:cs="Calibri"/>
        <w:b w:val="0"/>
        <w:i w:val="0"/>
        <w:strike w:val="0"/>
        <w:color w:val="414042"/>
        <w:sz w:val="21"/>
        <w:szCs w:val="21"/>
        <w:u w:val="none"/>
        <w:shd w:val="clear" w:color="auto" w:fill="auto"/>
        <w:vertAlign w:val="baseline"/>
      </w:rPr>
    </w:lvl>
    <w:lvl w:ilvl="6">
      <w:start w:val="1"/>
      <w:numFmt w:val="decimal"/>
      <w:lvlText w:val="%7"/>
      <w:lvlJc w:val="left"/>
      <w:pPr>
        <w:ind w:left="5321" w:hanging="5321"/>
      </w:pPr>
      <w:rPr>
        <w:rFonts w:ascii="Calibri" w:eastAsia="Calibri" w:hAnsi="Calibri" w:cs="Calibri"/>
        <w:b w:val="0"/>
        <w:i w:val="0"/>
        <w:strike w:val="0"/>
        <w:color w:val="414042"/>
        <w:sz w:val="21"/>
        <w:szCs w:val="21"/>
        <w:u w:val="none"/>
        <w:shd w:val="clear" w:color="auto" w:fill="auto"/>
        <w:vertAlign w:val="baseline"/>
      </w:rPr>
    </w:lvl>
    <w:lvl w:ilvl="7">
      <w:start w:val="1"/>
      <w:numFmt w:val="lowerLetter"/>
      <w:lvlText w:val="%8"/>
      <w:lvlJc w:val="left"/>
      <w:pPr>
        <w:ind w:left="6041" w:hanging="6041"/>
      </w:pPr>
      <w:rPr>
        <w:rFonts w:ascii="Calibri" w:eastAsia="Calibri" w:hAnsi="Calibri" w:cs="Calibri"/>
        <w:b w:val="0"/>
        <w:i w:val="0"/>
        <w:strike w:val="0"/>
        <w:color w:val="414042"/>
        <w:sz w:val="21"/>
        <w:szCs w:val="21"/>
        <w:u w:val="none"/>
        <w:shd w:val="clear" w:color="auto" w:fill="auto"/>
        <w:vertAlign w:val="baseline"/>
      </w:rPr>
    </w:lvl>
    <w:lvl w:ilvl="8">
      <w:start w:val="1"/>
      <w:numFmt w:val="lowerRoman"/>
      <w:lvlText w:val="%9"/>
      <w:lvlJc w:val="left"/>
      <w:pPr>
        <w:ind w:left="6761" w:hanging="6761"/>
      </w:pPr>
      <w:rPr>
        <w:rFonts w:ascii="Calibri" w:eastAsia="Calibri" w:hAnsi="Calibri" w:cs="Calibri"/>
        <w:b w:val="0"/>
        <w:i w:val="0"/>
        <w:strike w:val="0"/>
        <w:color w:val="414042"/>
        <w:sz w:val="21"/>
        <w:szCs w:val="21"/>
        <w:u w:val="none"/>
        <w:shd w:val="clear" w:color="auto" w:fill="auto"/>
        <w:vertAlign w:val="baseline"/>
      </w:rPr>
    </w:lvl>
  </w:abstractNum>
  <w:abstractNum w:abstractNumId="2" w15:restartNumberingAfterBreak="0">
    <w:nsid w:val="06C72641"/>
    <w:multiLevelType w:val="multilevel"/>
    <w:tmpl w:val="957EA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2D7C78"/>
    <w:multiLevelType w:val="multilevel"/>
    <w:tmpl w:val="91CE23C4"/>
    <w:lvl w:ilvl="0">
      <w:start w:val="1"/>
      <w:numFmt w:val="decimal"/>
      <w:pStyle w:val="Heading23"/>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17222EB8"/>
    <w:multiLevelType w:val="multilevel"/>
    <w:tmpl w:val="F866F5E6"/>
    <w:lvl w:ilvl="0">
      <w:start w:val="1"/>
      <w:numFmt w:val="bullet"/>
      <w:lvlText w:val="●"/>
      <w:lvlJc w:val="left"/>
      <w:pPr>
        <w:ind w:left="1046" w:hanging="360"/>
      </w:pPr>
      <w:rPr>
        <w:rFonts w:ascii="Noto Sans Symbols" w:eastAsia="Noto Sans Symbols" w:hAnsi="Noto Sans Symbols" w:cs="Noto Sans Symbols"/>
      </w:rPr>
    </w:lvl>
    <w:lvl w:ilvl="1">
      <w:start w:val="1"/>
      <w:numFmt w:val="bullet"/>
      <w:lvlText w:val="o"/>
      <w:lvlJc w:val="left"/>
      <w:pPr>
        <w:ind w:left="1766" w:hanging="360"/>
      </w:pPr>
      <w:rPr>
        <w:rFonts w:ascii="Courier New" w:eastAsia="Courier New" w:hAnsi="Courier New" w:cs="Courier New"/>
      </w:rPr>
    </w:lvl>
    <w:lvl w:ilvl="2">
      <w:start w:val="1"/>
      <w:numFmt w:val="bullet"/>
      <w:lvlText w:val="▪"/>
      <w:lvlJc w:val="left"/>
      <w:pPr>
        <w:ind w:left="2486" w:hanging="360"/>
      </w:pPr>
      <w:rPr>
        <w:rFonts w:ascii="Noto Sans Symbols" w:eastAsia="Noto Sans Symbols" w:hAnsi="Noto Sans Symbols" w:cs="Noto Sans Symbols"/>
      </w:rPr>
    </w:lvl>
    <w:lvl w:ilvl="3">
      <w:start w:val="1"/>
      <w:numFmt w:val="bullet"/>
      <w:lvlText w:val="●"/>
      <w:lvlJc w:val="left"/>
      <w:pPr>
        <w:ind w:left="3206" w:hanging="360"/>
      </w:pPr>
      <w:rPr>
        <w:rFonts w:ascii="Noto Sans Symbols" w:eastAsia="Noto Sans Symbols" w:hAnsi="Noto Sans Symbols" w:cs="Noto Sans Symbols"/>
      </w:rPr>
    </w:lvl>
    <w:lvl w:ilvl="4">
      <w:start w:val="1"/>
      <w:numFmt w:val="bullet"/>
      <w:lvlText w:val="o"/>
      <w:lvlJc w:val="left"/>
      <w:pPr>
        <w:ind w:left="3926" w:hanging="360"/>
      </w:pPr>
      <w:rPr>
        <w:rFonts w:ascii="Courier New" w:eastAsia="Courier New" w:hAnsi="Courier New" w:cs="Courier New"/>
      </w:rPr>
    </w:lvl>
    <w:lvl w:ilvl="5">
      <w:start w:val="1"/>
      <w:numFmt w:val="bullet"/>
      <w:lvlText w:val="▪"/>
      <w:lvlJc w:val="left"/>
      <w:pPr>
        <w:ind w:left="4646" w:hanging="360"/>
      </w:pPr>
      <w:rPr>
        <w:rFonts w:ascii="Noto Sans Symbols" w:eastAsia="Noto Sans Symbols" w:hAnsi="Noto Sans Symbols" w:cs="Noto Sans Symbols"/>
      </w:rPr>
    </w:lvl>
    <w:lvl w:ilvl="6">
      <w:start w:val="1"/>
      <w:numFmt w:val="bullet"/>
      <w:lvlText w:val="●"/>
      <w:lvlJc w:val="left"/>
      <w:pPr>
        <w:ind w:left="5366" w:hanging="360"/>
      </w:pPr>
      <w:rPr>
        <w:rFonts w:ascii="Noto Sans Symbols" w:eastAsia="Noto Sans Symbols" w:hAnsi="Noto Sans Symbols" w:cs="Noto Sans Symbols"/>
      </w:rPr>
    </w:lvl>
    <w:lvl w:ilvl="7">
      <w:start w:val="1"/>
      <w:numFmt w:val="bullet"/>
      <w:lvlText w:val="o"/>
      <w:lvlJc w:val="left"/>
      <w:pPr>
        <w:ind w:left="6086" w:hanging="360"/>
      </w:pPr>
      <w:rPr>
        <w:rFonts w:ascii="Courier New" w:eastAsia="Courier New" w:hAnsi="Courier New" w:cs="Courier New"/>
      </w:rPr>
    </w:lvl>
    <w:lvl w:ilvl="8">
      <w:start w:val="1"/>
      <w:numFmt w:val="bullet"/>
      <w:lvlText w:val="▪"/>
      <w:lvlJc w:val="left"/>
      <w:pPr>
        <w:ind w:left="6806" w:hanging="360"/>
      </w:pPr>
      <w:rPr>
        <w:rFonts w:ascii="Noto Sans Symbols" w:eastAsia="Noto Sans Symbols" w:hAnsi="Noto Sans Symbols" w:cs="Noto Sans Symbols"/>
      </w:rPr>
    </w:lvl>
  </w:abstractNum>
  <w:abstractNum w:abstractNumId="5" w15:restartNumberingAfterBreak="0">
    <w:nsid w:val="178278A2"/>
    <w:multiLevelType w:val="multilevel"/>
    <w:tmpl w:val="0809001F"/>
    <w:styleLink w:val="111111"/>
    <w:lvl w:ilvl="0">
      <w:start w:val="1"/>
      <w:numFmt w:val="decimal"/>
      <w:pStyle w:val="List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325321"/>
    <w:multiLevelType w:val="multilevel"/>
    <w:tmpl w:val="D7C0886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1D4071"/>
    <w:multiLevelType w:val="multilevel"/>
    <w:tmpl w:val="5ED47AEE"/>
    <w:lvl w:ilvl="0">
      <w:start w:val="1"/>
      <w:numFmt w:val="lowerLetter"/>
      <w:lvlText w:val="%1)"/>
      <w:lvlJc w:val="left"/>
      <w:pPr>
        <w:ind w:left="355" w:hanging="360"/>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rPr>
        <w:b w:val="0"/>
      </w:r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8" w15:restartNumberingAfterBreak="0">
    <w:nsid w:val="20341CC9"/>
    <w:multiLevelType w:val="multilevel"/>
    <w:tmpl w:val="245E7D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03F3A8B"/>
    <w:multiLevelType w:val="hybridMultilevel"/>
    <w:tmpl w:val="29F04B40"/>
    <w:lvl w:ilvl="0" w:tplc="4A507412">
      <w:numFmt w:val="bullet"/>
      <w:lvlText w:val=""/>
      <w:lvlJc w:val="left"/>
      <w:pPr>
        <w:ind w:left="446" w:hanging="284"/>
      </w:pPr>
      <w:rPr>
        <w:rFonts w:ascii="Symbol" w:eastAsia="Symbol" w:hAnsi="Symbol" w:cs="Symbol" w:hint="default"/>
        <w:w w:val="100"/>
        <w:sz w:val="22"/>
        <w:szCs w:val="22"/>
        <w:lang w:val="en-AU" w:eastAsia="en-AU" w:bidi="en-AU"/>
      </w:rPr>
    </w:lvl>
    <w:lvl w:ilvl="1" w:tplc="31C6CCAC">
      <w:numFmt w:val="bullet"/>
      <w:lvlText w:val="•"/>
      <w:lvlJc w:val="left"/>
      <w:pPr>
        <w:ind w:left="818" w:hanging="284"/>
      </w:pPr>
      <w:rPr>
        <w:rFonts w:hint="default"/>
        <w:lang w:val="en-AU" w:eastAsia="en-AU" w:bidi="en-AU"/>
      </w:rPr>
    </w:lvl>
    <w:lvl w:ilvl="2" w:tplc="5ECC5652">
      <w:numFmt w:val="bullet"/>
      <w:lvlText w:val="•"/>
      <w:lvlJc w:val="left"/>
      <w:pPr>
        <w:ind w:left="1196" w:hanging="284"/>
      </w:pPr>
      <w:rPr>
        <w:rFonts w:hint="default"/>
        <w:lang w:val="en-AU" w:eastAsia="en-AU" w:bidi="en-AU"/>
      </w:rPr>
    </w:lvl>
    <w:lvl w:ilvl="3" w:tplc="1444D578">
      <w:numFmt w:val="bullet"/>
      <w:lvlText w:val="•"/>
      <w:lvlJc w:val="left"/>
      <w:pPr>
        <w:ind w:left="1575" w:hanging="284"/>
      </w:pPr>
      <w:rPr>
        <w:rFonts w:hint="default"/>
        <w:lang w:val="en-AU" w:eastAsia="en-AU" w:bidi="en-AU"/>
      </w:rPr>
    </w:lvl>
    <w:lvl w:ilvl="4" w:tplc="ECBEC564">
      <w:numFmt w:val="bullet"/>
      <w:lvlText w:val="•"/>
      <w:lvlJc w:val="left"/>
      <w:pPr>
        <w:ind w:left="1953" w:hanging="284"/>
      </w:pPr>
      <w:rPr>
        <w:rFonts w:hint="default"/>
        <w:lang w:val="en-AU" w:eastAsia="en-AU" w:bidi="en-AU"/>
      </w:rPr>
    </w:lvl>
    <w:lvl w:ilvl="5" w:tplc="40E038AC">
      <w:numFmt w:val="bullet"/>
      <w:lvlText w:val="•"/>
      <w:lvlJc w:val="left"/>
      <w:pPr>
        <w:ind w:left="2332" w:hanging="284"/>
      </w:pPr>
      <w:rPr>
        <w:rFonts w:hint="default"/>
        <w:lang w:val="en-AU" w:eastAsia="en-AU" w:bidi="en-AU"/>
      </w:rPr>
    </w:lvl>
    <w:lvl w:ilvl="6" w:tplc="8A3C9DE4">
      <w:numFmt w:val="bullet"/>
      <w:lvlText w:val="•"/>
      <w:lvlJc w:val="left"/>
      <w:pPr>
        <w:ind w:left="2710" w:hanging="284"/>
      </w:pPr>
      <w:rPr>
        <w:rFonts w:hint="default"/>
        <w:lang w:val="en-AU" w:eastAsia="en-AU" w:bidi="en-AU"/>
      </w:rPr>
    </w:lvl>
    <w:lvl w:ilvl="7" w:tplc="A9DE2CAC">
      <w:numFmt w:val="bullet"/>
      <w:lvlText w:val="•"/>
      <w:lvlJc w:val="left"/>
      <w:pPr>
        <w:ind w:left="3088" w:hanging="284"/>
      </w:pPr>
      <w:rPr>
        <w:rFonts w:hint="default"/>
        <w:lang w:val="en-AU" w:eastAsia="en-AU" w:bidi="en-AU"/>
      </w:rPr>
    </w:lvl>
    <w:lvl w:ilvl="8" w:tplc="126C1636">
      <w:numFmt w:val="bullet"/>
      <w:lvlText w:val="•"/>
      <w:lvlJc w:val="left"/>
      <w:pPr>
        <w:ind w:left="3467" w:hanging="284"/>
      </w:pPr>
      <w:rPr>
        <w:rFonts w:hint="default"/>
        <w:lang w:val="en-AU" w:eastAsia="en-AU" w:bidi="en-AU"/>
      </w:rPr>
    </w:lvl>
  </w:abstractNum>
  <w:abstractNum w:abstractNumId="10" w15:restartNumberingAfterBreak="0">
    <w:nsid w:val="23E42C01"/>
    <w:multiLevelType w:val="multilevel"/>
    <w:tmpl w:val="C48005C4"/>
    <w:lvl w:ilvl="0">
      <w:start w:val="1"/>
      <w:numFmt w:val="decimal"/>
      <w:lvlText w:val="%1."/>
      <w:lvlJc w:val="left"/>
      <w:pPr>
        <w:ind w:left="1120" w:hanging="1120"/>
      </w:pPr>
      <w:rPr>
        <w:b w:val="0"/>
        <w:i w:val="0"/>
        <w:strike w:val="0"/>
        <w:color w:val="414042"/>
        <w:sz w:val="21"/>
        <w:szCs w:val="21"/>
        <w:u w:val="none"/>
        <w:shd w:val="clear" w:color="auto" w:fill="auto"/>
        <w:vertAlign w:val="baseline"/>
      </w:rPr>
    </w:lvl>
    <w:lvl w:ilvl="1">
      <w:start w:val="1"/>
      <w:numFmt w:val="lowerLetter"/>
      <w:lvlText w:val="(%2)"/>
      <w:lvlJc w:val="left"/>
      <w:pPr>
        <w:ind w:left="1758" w:hanging="1758"/>
      </w:pPr>
      <w:rPr>
        <w:rFonts w:ascii="Calibri" w:eastAsia="Calibri" w:hAnsi="Calibri" w:cs="Calibri"/>
        <w:b w:val="0"/>
        <w:i w:val="0"/>
        <w:strike w:val="0"/>
        <w:color w:val="414042"/>
        <w:sz w:val="21"/>
        <w:szCs w:val="21"/>
        <w:u w:val="none"/>
        <w:shd w:val="clear" w:color="auto" w:fill="auto"/>
        <w:vertAlign w:val="baseline"/>
      </w:rPr>
    </w:lvl>
    <w:lvl w:ilvl="2">
      <w:start w:val="1"/>
      <w:numFmt w:val="lowerRoman"/>
      <w:lvlText w:val="%3"/>
      <w:lvlJc w:val="left"/>
      <w:pPr>
        <w:ind w:left="2441" w:hanging="2441"/>
      </w:pPr>
      <w:rPr>
        <w:rFonts w:ascii="Calibri" w:eastAsia="Calibri" w:hAnsi="Calibri" w:cs="Calibri"/>
        <w:b w:val="0"/>
        <w:i w:val="0"/>
        <w:strike w:val="0"/>
        <w:color w:val="414042"/>
        <w:sz w:val="21"/>
        <w:szCs w:val="21"/>
        <w:u w:val="none"/>
        <w:shd w:val="clear" w:color="auto" w:fill="auto"/>
        <w:vertAlign w:val="baseline"/>
      </w:rPr>
    </w:lvl>
    <w:lvl w:ilvl="3">
      <w:start w:val="1"/>
      <w:numFmt w:val="decimal"/>
      <w:lvlText w:val="%4"/>
      <w:lvlJc w:val="left"/>
      <w:pPr>
        <w:ind w:left="3161" w:hanging="3161"/>
      </w:pPr>
      <w:rPr>
        <w:rFonts w:ascii="Calibri" w:eastAsia="Calibri" w:hAnsi="Calibri" w:cs="Calibri"/>
        <w:b w:val="0"/>
        <w:i w:val="0"/>
        <w:strike w:val="0"/>
        <w:color w:val="414042"/>
        <w:sz w:val="21"/>
        <w:szCs w:val="21"/>
        <w:u w:val="none"/>
        <w:shd w:val="clear" w:color="auto" w:fill="auto"/>
        <w:vertAlign w:val="baseline"/>
      </w:rPr>
    </w:lvl>
    <w:lvl w:ilvl="4">
      <w:start w:val="1"/>
      <w:numFmt w:val="lowerLetter"/>
      <w:lvlText w:val="%5"/>
      <w:lvlJc w:val="left"/>
      <w:pPr>
        <w:ind w:left="3881" w:hanging="3881"/>
      </w:pPr>
      <w:rPr>
        <w:rFonts w:ascii="Calibri" w:eastAsia="Calibri" w:hAnsi="Calibri" w:cs="Calibri"/>
        <w:b w:val="0"/>
        <w:i w:val="0"/>
        <w:strike w:val="0"/>
        <w:color w:val="414042"/>
        <w:sz w:val="21"/>
        <w:szCs w:val="21"/>
        <w:u w:val="none"/>
        <w:shd w:val="clear" w:color="auto" w:fill="auto"/>
        <w:vertAlign w:val="baseline"/>
      </w:rPr>
    </w:lvl>
    <w:lvl w:ilvl="5">
      <w:start w:val="1"/>
      <w:numFmt w:val="lowerRoman"/>
      <w:lvlText w:val="%6"/>
      <w:lvlJc w:val="left"/>
      <w:pPr>
        <w:ind w:left="4601" w:hanging="4601"/>
      </w:pPr>
      <w:rPr>
        <w:rFonts w:ascii="Calibri" w:eastAsia="Calibri" w:hAnsi="Calibri" w:cs="Calibri"/>
        <w:b w:val="0"/>
        <w:i w:val="0"/>
        <w:strike w:val="0"/>
        <w:color w:val="414042"/>
        <w:sz w:val="21"/>
        <w:szCs w:val="21"/>
        <w:u w:val="none"/>
        <w:shd w:val="clear" w:color="auto" w:fill="auto"/>
        <w:vertAlign w:val="baseline"/>
      </w:rPr>
    </w:lvl>
    <w:lvl w:ilvl="6">
      <w:start w:val="1"/>
      <w:numFmt w:val="decimal"/>
      <w:lvlText w:val="%7"/>
      <w:lvlJc w:val="left"/>
      <w:pPr>
        <w:ind w:left="5321" w:hanging="5321"/>
      </w:pPr>
      <w:rPr>
        <w:rFonts w:ascii="Calibri" w:eastAsia="Calibri" w:hAnsi="Calibri" w:cs="Calibri"/>
        <w:b w:val="0"/>
        <w:i w:val="0"/>
        <w:strike w:val="0"/>
        <w:color w:val="414042"/>
        <w:sz w:val="21"/>
        <w:szCs w:val="21"/>
        <w:u w:val="none"/>
        <w:shd w:val="clear" w:color="auto" w:fill="auto"/>
        <w:vertAlign w:val="baseline"/>
      </w:rPr>
    </w:lvl>
    <w:lvl w:ilvl="7">
      <w:start w:val="1"/>
      <w:numFmt w:val="lowerLetter"/>
      <w:lvlText w:val="%8"/>
      <w:lvlJc w:val="left"/>
      <w:pPr>
        <w:ind w:left="6041" w:hanging="6041"/>
      </w:pPr>
      <w:rPr>
        <w:rFonts w:ascii="Calibri" w:eastAsia="Calibri" w:hAnsi="Calibri" w:cs="Calibri"/>
        <w:b w:val="0"/>
        <w:i w:val="0"/>
        <w:strike w:val="0"/>
        <w:color w:val="414042"/>
        <w:sz w:val="21"/>
        <w:szCs w:val="21"/>
        <w:u w:val="none"/>
        <w:shd w:val="clear" w:color="auto" w:fill="auto"/>
        <w:vertAlign w:val="baseline"/>
      </w:rPr>
    </w:lvl>
    <w:lvl w:ilvl="8">
      <w:start w:val="1"/>
      <w:numFmt w:val="lowerRoman"/>
      <w:lvlText w:val="%9"/>
      <w:lvlJc w:val="left"/>
      <w:pPr>
        <w:ind w:left="6761" w:hanging="6761"/>
      </w:pPr>
      <w:rPr>
        <w:rFonts w:ascii="Calibri" w:eastAsia="Calibri" w:hAnsi="Calibri" w:cs="Calibri"/>
        <w:b w:val="0"/>
        <w:i w:val="0"/>
        <w:strike w:val="0"/>
        <w:color w:val="414042"/>
        <w:sz w:val="21"/>
        <w:szCs w:val="21"/>
        <w:u w:val="none"/>
        <w:shd w:val="clear" w:color="auto" w:fill="auto"/>
        <w:vertAlign w:val="baseline"/>
      </w:rPr>
    </w:lvl>
  </w:abstractNum>
  <w:abstractNum w:abstractNumId="11" w15:restartNumberingAfterBreak="0">
    <w:nsid w:val="2561223D"/>
    <w:multiLevelType w:val="multilevel"/>
    <w:tmpl w:val="52E0E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5C5C51"/>
    <w:multiLevelType w:val="multilevel"/>
    <w:tmpl w:val="96B29BFE"/>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27D07DB8"/>
    <w:multiLevelType w:val="multilevel"/>
    <w:tmpl w:val="8E48F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5B2EA0"/>
    <w:multiLevelType w:val="multilevel"/>
    <w:tmpl w:val="D10AF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B44926"/>
    <w:multiLevelType w:val="multilevel"/>
    <w:tmpl w:val="076298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3D1BCA"/>
    <w:multiLevelType w:val="multilevel"/>
    <w:tmpl w:val="90BAC0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28C51E0"/>
    <w:multiLevelType w:val="multilevel"/>
    <w:tmpl w:val="AF0E2DC4"/>
    <w:lvl w:ilvl="0">
      <w:start w:val="1"/>
      <w:numFmt w:val="decimal"/>
      <w:lvlText w:val="%1."/>
      <w:lvlJc w:val="left"/>
      <w:pPr>
        <w:ind w:left="629" w:hanging="629"/>
      </w:pPr>
      <w:rPr>
        <w:rFonts w:ascii="Calibri" w:eastAsia="Calibri" w:hAnsi="Calibri" w:cs="Calibri"/>
        <w:b w:val="0"/>
        <w:i w:val="0"/>
        <w:strike w:val="0"/>
        <w:color w:val="181717"/>
        <w:sz w:val="18"/>
        <w:szCs w:val="18"/>
        <w:u w:val="none"/>
        <w:shd w:val="clear" w:color="auto" w:fill="auto"/>
        <w:vertAlign w:val="baseline"/>
      </w:rPr>
    </w:lvl>
    <w:lvl w:ilvl="1">
      <w:start w:val="1"/>
      <w:numFmt w:val="lowerLetter"/>
      <w:lvlText w:val="%2"/>
      <w:lvlJc w:val="left"/>
      <w:pPr>
        <w:ind w:left="1534" w:hanging="1534"/>
      </w:pPr>
      <w:rPr>
        <w:rFonts w:ascii="Calibri" w:eastAsia="Calibri" w:hAnsi="Calibri" w:cs="Calibri"/>
        <w:b w:val="0"/>
        <w:i w:val="0"/>
        <w:strike w:val="0"/>
        <w:color w:val="181717"/>
        <w:sz w:val="18"/>
        <w:szCs w:val="18"/>
        <w:u w:val="none"/>
        <w:shd w:val="clear" w:color="auto" w:fill="auto"/>
        <w:vertAlign w:val="baseline"/>
      </w:rPr>
    </w:lvl>
    <w:lvl w:ilvl="2">
      <w:start w:val="1"/>
      <w:numFmt w:val="lowerRoman"/>
      <w:lvlText w:val="%3"/>
      <w:lvlJc w:val="left"/>
      <w:pPr>
        <w:ind w:left="2254" w:hanging="2254"/>
      </w:pPr>
      <w:rPr>
        <w:rFonts w:ascii="Calibri" w:eastAsia="Calibri" w:hAnsi="Calibri" w:cs="Calibri"/>
        <w:b w:val="0"/>
        <w:i w:val="0"/>
        <w:strike w:val="0"/>
        <w:color w:val="181717"/>
        <w:sz w:val="18"/>
        <w:szCs w:val="18"/>
        <w:u w:val="none"/>
        <w:shd w:val="clear" w:color="auto" w:fill="auto"/>
        <w:vertAlign w:val="baseline"/>
      </w:rPr>
    </w:lvl>
    <w:lvl w:ilvl="3">
      <w:start w:val="1"/>
      <w:numFmt w:val="decimal"/>
      <w:lvlText w:val="%4"/>
      <w:lvlJc w:val="left"/>
      <w:pPr>
        <w:ind w:left="2974" w:hanging="2974"/>
      </w:pPr>
      <w:rPr>
        <w:rFonts w:ascii="Calibri" w:eastAsia="Calibri" w:hAnsi="Calibri" w:cs="Calibri"/>
        <w:b w:val="0"/>
        <w:i w:val="0"/>
        <w:strike w:val="0"/>
        <w:color w:val="181717"/>
        <w:sz w:val="18"/>
        <w:szCs w:val="18"/>
        <w:u w:val="none"/>
        <w:shd w:val="clear" w:color="auto" w:fill="auto"/>
        <w:vertAlign w:val="baseline"/>
      </w:rPr>
    </w:lvl>
    <w:lvl w:ilvl="4">
      <w:start w:val="1"/>
      <w:numFmt w:val="lowerLetter"/>
      <w:lvlText w:val="%5"/>
      <w:lvlJc w:val="left"/>
      <w:pPr>
        <w:ind w:left="3694" w:hanging="3694"/>
      </w:pPr>
      <w:rPr>
        <w:rFonts w:ascii="Calibri" w:eastAsia="Calibri" w:hAnsi="Calibri" w:cs="Calibri"/>
        <w:b w:val="0"/>
        <w:i w:val="0"/>
        <w:strike w:val="0"/>
        <w:color w:val="181717"/>
        <w:sz w:val="18"/>
        <w:szCs w:val="18"/>
        <w:u w:val="none"/>
        <w:shd w:val="clear" w:color="auto" w:fill="auto"/>
        <w:vertAlign w:val="baseline"/>
      </w:rPr>
    </w:lvl>
    <w:lvl w:ilvl="5">
      <w:start w:val="1"/>
      <w:numFmt w:val="lowerRoman"/>
      <w:lvlText w:val="%6"/>
      <w:lvlJc w:val="left"/>
      <w:pPr>
        <w:ind w:left="4414" w:hanging="4414"/>
      </w:pPr>
      <w:rPr>
        <w:rFonts w:ascii="Calibri" w:eastAsia="Calibri" w:hAnsi="Calibri" w:cs="Calibri"/>
        <w:b w:val="0"/>
        <w:i w:val="0"/>
        <w:strike w:val="0"/>
        <w:color w:val="181717"/>
        <w:sz w:val="18"/>
        <w:szCs w:val="18"/>
        <w:u w:val="none"/>
        <w:shd w:val="clear" w:color="auto" w:fill="auto"/>
        <w:vertAlign w:val="baseline"/>
      </w:rPr>
    </w:lvl>
    <w:lvl w:ilvl="6">
      <w:start w:val="1"/>
      <w:numFmt w:val="decimal"/>
      <w:lvlText w:val="%7"/>
      <w:lvlJc w:val="left"/>
      <w:pPr>
        <w:ind w:left="5134" w:hanging="5134"/>
      </w:pPr>
      <w:rPr>
        <w:rFonts w:ascii="Calibri" w:eastAsia="Calibri" w:hAnsi="Calibri" w:cs="Calibri"/>
        <w:b w:val="0"/>
        <w:i w:val="0"/>
        <w:strike w:val="0"/>
        <w:color w:val="181717"/>
        <w:sz w:val="18"/>
        <w:szCs w:val="18"/>
        <w:u w:val="none"/>
        <w:shd w:val="clear" w:color="auto" w:fill="auto"/>
        <w:vertAlign w:val="baseline"/>
      </w:rPr>
    </w:lvl>
    <w:lvl w:ilvl="7">
      <w:start w:val="1"/>
      <w:numFmt w:val="lowerLetter"/>
      <w:lvlText w:val="%8"/>
      <w:lvlJc w:val="left"/>
      <w:pPr>
        <w:ind w:left="5854" w:hanging="5854"/>
      </w:pPr>
      <w:rPr>
        <w:rFonts w:ascii="Calibri" w:eastAsia="Calibri" w:hAnsi="Calibri" w:cs="Calibri"/>
        <w:b w:val="0"/>
        <w:i w:val="0"/>
        <w:strike w:val="0"/>
        <w:color w:val="181717"/>
        <w:sz w:val="18"/>
        <w:szCs w:val="18"/>
        <w:u w:val="none"/>
        <w:shd w:val="clear" w:color="auto" w:fill="auto"/>
        <w:vertAlign w:val="baseline"/>
      </w:rPr>
    </w:lvl>
    <w:lvl w:ilvl="8">
      <w:start w:val="1"/>
      <w:numFmt w:val="lowerRoman"/>
      <w:lvlText w:val="%9"/>
      <w:lvlJc w:val="left"/>
      <w:pPr>
        <w:ind w:left="6574" w:hanging="6574"/>
      </w:pPr>
      <w:rPr>
        <w:rFonts w:ascii="Calibri" w:eastAsia="Calibri" w:hAnsi="Calibri" w:cs="Calibri"/>
        <w:b w:val="0"/>
        <w:i w:val="0"/>
        <w:strike w:val="0"/>
        <w:color w:val="181717"/>
        <w:sz w:val="18"/>
        <w:szCs w:val="18"/>
        <w:u w:val="none"/>
        <w:shd w:val="clear" w:color="auto" w:fill="auto"/>
        <w:vertAlign w:val="baseline"/>
      </w:rPr>
    </w:lvl>
  </w:abstractNum>
  <w:abstractNum w:abstractNumId="18" w15:restartNumberingAfterBreak="0">
    <w:nsid w:val="330222F8"/>
    <w:multiLevelType w:val="multilevel"/>
    <w:tmpl w:val="5C0CB508"/>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19" w15:restartNumberingAfterBreak="0">
    <w:nsid w:val="345A2CC1"/>
    <w:multiLevelType w:val="multilevel"/>
    <w:tmpl w:val="6A966D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34DC27E7"/>
    <w:multiLevelType w:val="hybridMultilevel"/>
    <w:tmpl w:val="0CAA5888"/>
    <w:lvl w:ilvl="0" w:tplc="C3D8B99E">
      <w:numFmt w:val="bullet"/>
      <w:lvlText w:val=""/>
      <w:lvlJc w:val="left"/>
      <w:pPr>
        <w:ind w:left="446" w:hanging="284"/>
      </w:pPr>
      <w:rPr>
        <w:rFonts w:ascii="Symbol" w:eastAsia="Symbol" w:hAnsi="Symbol" w:cs="Symbol" w:hint="default"/>
        <w:w w:val="100"/>
        <w:sz w:val="22"/>
        <w:szCs w:val="22"/>
        <w:lang w:val="en-AU" w:eastAsia="en-AU" w:bidi="en-AU"/>
      </w:rPr>
    </w:lvl>
    <w:lvl w:ilvl="1" w:tplc="8E980764">
      <w:numFmt w:val="bullet"/>
      <w:lvlText w:val="•"/>
      <w:lvlJc w:val="left"/>
      <w:pPr>
        <w:ind w:left="662" w:hanging="284"/>
      </w:pPr>
      <w:rPr>
        <w:rFonts w:hint="default"/>
        <w:lang w:val="en-AU" w:eastAsia="en-AU" w:bidi="en-AU"/>
      </w:rPr>
    </w:lvl>
    <w:lvl w:ilvl="2" w:tplc="F58C90EE">
      <w:numFmt w:val="bullet"/>
      <w:lvlText w:val="•"/>
      <w:lvlJc w:val="left"/>
      <w:pPr>
        <w:ind w:left="884" w:hanging="284"/>
      </w:pPr>
      <w:rPr>
        <w:rFonts w:hint="default"/>
        <w:lang w:val="en-AU" w:eastAsia="en-AU" w:bidi="en-AU"/>
      </w:rPr>
    </w:lvl>
    <w:lvl w:ilvl="3" w:tplc="9288EB2A">
      <w:numFmt w:val="bullet"/>
      <w:lvlText w:val="•"/>
      <w:lvlJc w:val="left"/>
      <w:pPr>
        <w:ind w:left="1106" w:hanging="284"/>
      </w:pPr>
      <w:rPr>
        <w:rFonts w:hint="default"/>
        <w:lang w:val="en-AU" w:eastAsia="en-AU" w:bidi="en-AU"/>
      </w:rPr>
    </w:lvl>
    <w:lvl w:ilvl="4" w:tplc="3E4EA16A">
      <w:numFmt w:val="bullet"/>
      <w:lvlText w:val="•"/>
      <w:lvlJc w:val="left"/>
      <w:pPr>
        <w:ind w:left="1329" w:hanging="284"/>
      </w:pPr>
      <w:rPr>
        <w:rFonts w:hint="default"/>
        <w:lang w:val="en-AU" w:eastAsia="en-AU" w:bidi="en-AU"/>
      </w:rPr>
    </w:lvl>
    <w:lvl w:ilvl="5" w:tplc="FB7454FA">
      <w:numFmt w:val="bullet"/>
      <w:lvlText w:val="•"/>
      <w:lvlJc w:val="left"/>
      <w:pPr>
        <w:ind w:left="1551" w:hanging="284"/>
      </w:pPr>
      <w:rPr>
        <w:rFonts w:hint="default"/>
        <w:lang w:val="en-AU" w:eastAsia="en-AU" w:bidi="en-AU"/>
      </w:rPr>
    </w:lvl>
    <w:lvl w:ilvl="6" w:tplc="5552B076">
      <w:numFmt w:val="bullet"/>
      <w:lvlText w:val="•"/>
      <w:lvlJc w:val="left"/>
      <w:pPr>
        <w:ind w:left="1773" w:hanging="284"/>
      </w:pPr>
      <w:rPr>
        <w:rFonts w:hint="default"/>
        <w:lang w:val="en-AU" w:eastAsia="en-AU" w:bidi="en-AU"/>
      </w:rPr>
    </w:lvl>
    <w:lvl w:ilvl="7" w:tplc="2E027042">
      <w:numFmt w:val="bullet"/>
      <w:lvlText w:val="•"/>
      <w:lvlJc w:val="left"/>
      <w:pPr>
        <w:ind w:left="1996" w:hanging="284"/>
      </w:pPr>
      <w:rPr>
        <w:rFonts w:hint="default"/>
        <w:lang w:val="en-AU" w:eastAsia="en-AU" w:bidi="en-AU"/>
      </w:rPr>
    </w:lvl>
    <w:lvl w:ilvl="8" w:tplc="FF90E7FE">
      <w:numFmt w:val="bullet"/>
      <w:lvlText w:val="•"/>
      <w:lvlJc w:val="left"/>
      <w:pPr>
        <w:ind w:left="2218" w:hanging="284"/>
      </w:pPr>
      <w:rPr>
        <w:rFonts w:hint="default"/>
        <w:lang w:val="en-AU" w:eastAsia="en-AU" w:bidi="en-AU"/>
      </w:rPr>
    </w:lvl>
  </w:abstractNum>
  <w:abstractNum w:abstractNumId="21" w15:restartNumberingAfterBreak="0">
    <w:nsid w:val="37AA243B"/>
    <w:multiLevelType w:val="multilevel"/>
    <w:tmpl w:val="5D96A3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39856B9B"/>
    <w:multiLevelType w:val="hybridMultilevel"/>
    <w:tmpl w:val="E586F2F4"/>
    <w:lvl w:ilvl="0" w:tplc="131434CC">
      <w:numFmt w:val="bullet"/>
      <w:lvlText w:val=""/>
      <w:lvlJc w:val="left"/>
      <w:pPr>
        <w:ind w:left="446" w:hanging="284"/>
      </w:pPr>
      <w:rPr>
        <w:rFonts w:ascii="Symbol" w:eastAsia="Symbol" w:hAnsi="Symbol" w:cs="Symbol" w:hint="default"/>
        <w:w w:val="100"/>
        <w:sz w:val="22"/>
        <w:szCs w:val="22"/>
        <w:lang w:val="en-AU" w:eastAsia="en-AU" w:bidi="en-AU"/>
      </w:rPr>
    </w:lvl>
    <w:lvl w:ilvl="1" w:tplc="E2B6056A">
      <w:numFmt w:val="bullet"/>
      <w:lvlText w:val="•"/>
      <w:lvlJc w:val="left"/>
      <w:pPr>
        <w:ind w:left="662" w:hanging="284"/>
      </w:pPr>
      <w:rPr>
        <w:rFonts w:hint="default"/>
        <w:lang w:val="en-AU" w:eastAsia="en-AU" w:bidi="en-AU"/>
      </w:rPr>
    </w:lvl>
    <w:lvl w:ilvl="2" w:tplc="0B9A8320">
      <w:numFmt w:val="bullet"/>
      <w:lvlText w:val="•"/>
      <w:lvlJc w:val="left"/>
      <w:pPr>
        <w:ind w:left="884" w:hanging="284"/>
      </w:pPr>
      <w:rPr>
        <w:rFonts w:hint="default"/>
        <w:lang w:val="en-AU" w:eastAsia="en-AU" w:bidi="en-AU"/>
      </w:rPr>
    </w:lvl>
    <w:lvl w:ilvl="3" w:tplc="E57E998C">
      <w:numFmt w:val="bullet"/>
      <w:lvlText w:val="•"/>
      <w:lvlJc w:val="left"/>
      <w:pPr>
        <w:ind w:left="1106" w:hanging="284"/>
      </w:pPr>
      <w:rPr>
        <w:rFonts w:hint="default"/>
        <w:lang w:val="en-AU" w:eastAsia="en-AU" w:bidi="en-AU"/>
      </w:rPr>
    </w:lvl>
    <w:lvl w:ilvl="4" w:tplc="0832AF18">
      <w:numFmt w:val="bullet"/>
      <w:lvlText w:val="•"/>
      <w:lvlJc w:val="left"/>
      <w:pPr>
        <w:ind w:left="1329" w:hanging="284"/>
      </w:pPr>
      <w:rPr>
        <w:rFonts w:hint="default"/>
        <w:lang w:val="en-AU" w:eastAsia="en-AU" w:bidi="en-AU"/>
      </w:rPr>
    </w:lvl>
    <w:lvl w:ilvl="5" w:tplc="D1205528">
      <w:numFmt w:val="bullet"/>
      <w:lvlText w:val="•"/>
      <w:lvlJc w:val="left"/>
      <w:pPr>
        <w:ind w:left="1551" w:hanging="284"/>
      </w:pPr>
      <w:rPr>
        <w:rFonts w:hint="default"/>
        <w:lang w:val="en-AU" w:eastAsia="en-AU" w:bidi="en-AU"/>
      </w:rPr>
    </w:lvl>
    <w:lvl w:ilvl="6" w:tplc="6670517C">
      <w:numFmt w:val="bullet"/>
      <w:lvlText w:val="•"/>
      <w:lvlJc w:val="left"/>
      <w:pPr>
        <w:ind w:left="1773" w:hanging="284"/>
      </w:pPr>
      <w:rPr>
        <w:rFonts w:hint="default"/>
        <w:lang w:val="en-AU" w:eastAsia="en-AU" w:bidi="en-AU"/>
      </w:rPr>
    </w:lvl>
    <w:lvl w:ilvl="7" w:tplc="7932EA4C">
      <w:numFmt w:val="bullet"/>
      <w:lvlText w:val="•"/>
      <w:lvlJc w:val="left"/>
      <w:pPr>
        <w:ind w:left="1996" w:hanging="284"/>
      </w:pPr>
      <w:rPr>
        <w:rFonts w:hint="default"/>
        <w:lang w:val="en-AU" w:eastAsia="en-AU" w:bidi="en-AU"/>
      </w:rPr>
    </w:lvl>
    <w:lvl w:ilvl="8" w:tplc="E968FB58">
      <w:numFmt w:val="bullet"/>
      <w:lvlText w:val="•"/>
      <w:lvlJc w:val="left"/>
      <w:pPr>
        <w:ind w:left="2218" w:hanging="284"/>
      </w:pPr>
      <w:rPr>
        <w:rFonts w:hint="default"/>
        <w:lang w:val="en-AU" w:eastAsia="en-AU" w:bidi="en-AU"/>
      </w:rPr>
    </w:lvl>
  </w:abstractNum>
  <w:abstractNum w:abstractNumId="23" w15:restartNumberingAfterBreak="0">
    <w:nsid w:val="3C9734DF"/>
    <w:multiLevelType w:val="multilevel"/>
    <w:tmpl w:val="3288EC3C"/>
    <w:lvl w:ilvl="0">
      <w:start w:val="1"/>
      <w:numFmt w:val="lowerLetter"/>
      <w:lvlText w:val="%1)"/>
      <w:lvlJc w:val="left"/>
      <w:pPr>
        <w:ind w:left="1493" w:hanging="360"/>
      </w:pPr>
    </w:lvl>
    <w:lvl w:ilvl="1">
      <w:start w:val="1"/>
      <w:numFmt w:val="lowerLetter"/>
      <w:lvlText w:val="%2."/>
      <w:lvlJc w:val="left"/>
      <w:pPr>
        <w:ind w:left="2213" w:hanging="360"/>
      </w:pPr>
    </w:lvl>
    <w:lvl w:ilvl="2">
      <w:start w:val="1"/>
      <w:numFmt w:val="lowerRoman"/>
      <w:lvlText w:val="%3."/>
      <w:lvlJc w:val="right"/>
      <w:pPr>
        <w:ind w:left="2933" w:hanging="180"/>
      </w:pPr>
    </w:lvl>
    <w:lvl w:ilvl="3">
      <w:start w:val="1"/>
      <w:numFmt w:val="decimal"/>
      <w:lvlText w:val="%4."/>
      <w:lvlJc w:val="left"/>
      <w:pPr>
        <w:ind w:left="3653" w:hanging="360"/>
      </w:pPr>
    </w:lvl>
    <w:lvl w:ilvl="4">
      <w:start w:val="1"/>
      <w:numFmt w:val="lowerLetter"/>
      <w:lvlText w:val="%5."/>
      <w:lvlJc w:val="left"/>
      <w:pPr>
        <w:ind w:left="4373" w:hanging="360"/>
      </w:pPr>
    </w:lvl>
    <w:lvl w:ilvl="5">
      <w:start w:val="1"/>
      <w:numFmt w:val="lowerRoman"/>
      <w:lvlText w:val="%6."/>
      <w:lvlJc w:val="right"/>
      <w:pPr>
        <w:ind w:left="5093" w:hanging="180"/>
      </w:pPr>
    </w:lvl>
    <w:lvl w:ilvl="6">
      <w:start w:val="1"/>
      <w:numFmt w:val="decimal"/>
      <w:lvlText w:val="%7."/>
      <w:lvlJc w:val="left"/>
      <w:pPr>
        <w:ind w:left="5813" w:hanging="360"/>
      </w:pPr>
    </w:lvl>
    <w:lvl w:ilvl="7">
      <w:start w:val="1"/>
      <w:numFmt w:val="lowerLetter"/>
      <w:lvlText w:val="%8."/>
      <w:lvlJc w:val="left"/>
      <w:pPr>
        <w:ind w:left="6533" w:hanging="360"/>
      </w:pPr>
    </w:lvl>
    <w:lvl w:ilvl="8">
      <w:start w:val="1"/>
      <w:numFmt w:val="lowerRoman"/>
      <w:lvlText w:val="%9."/>
      <w:lvlJc w:val="right"/>
      <w:pPr>
        <w:ind w:left="7253" w:hanging="180"/>
      </w:pPr>
    </w:lvl>
  </w:abstractNum>
  <w:abstractNum w:abstractNumId="24" w15:restartNumberingAfterBreak="0">
    <w:nsid w:val="40B64E15"/>
    <w:multiLevelType w:val="multilevel"/>
    <w:tmpl w:val="81787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074E05"/>
    <w:multiLevelType w:val="multilevel"/>
    <w:tmpl w:val="AE907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82D2D50"/>
    <w:multiLevelType w:val="multilevel"/>
    <w:tmpl w:val="068C91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4ACD529A"/>
    <w:multiLevelType w:val="multilevel"/>
    <w:tmpl w:val="6B841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AEA33E1"/>
    <w:multiLevelType w:val="hybridMultilevel"/>
    <w:tmpl w:val="14240D84"/>
    <w:lvl w:ilvl="0" w:tplc="C20CEE8E">
      <w:numFmt w:val="bullet"/>
      <w:lvlText w:val=""/>
      <w:lvlJc w:val="left"/>
      <w:pPr>
        <w:ind w:left="446" w:hanging="284"/>
      </w:pPr>
      <w:rPr>
        <w:rFonts w:ascii="Symbol" w:eastAsia="Symbol" w:hAnsi="Symbol" w:cs="Symbol" w:hint="default"/>
        <w:w w:val="100"/>
        <w:sz w:val="22"/>
        <w:szCs w:val="22"/>
        <w:lang w:val="en-AU" w:eastAsia="en-AU" w:bidi="en-AU"/>
      </w:rPr>
    </w:lvl>
    <w:lvl w:ilvl="1" w:tplc="4F6C5A96">
      <w:numFmt w:val="bullet"/>
      <w:lvlText w:val="•"/>
      <w:lvlJc w:val="left"/>
      <w:pPr>
        <w:ind w:left="662" w:hanging="284"/>
      </w:pPr>
      <w:rPr>
        <w:rFonts w:hint="default"/>
        <w:lang w:val="en-AU" w:eastAsia="en-AU" w:bidi="en-AU"/>
      </w:rPr>
    </w:lvl>
    <w:lvl w:ilvl="2" w:tplc="A49A3928">
      <w:numFmt w:val="bullet"/>
      <w:lvlText w:val="•"/>
      <w:lvlJc w:val="left"/>
      <w:pPr>
        <w:ind w:left="884" w:hanging="284"/>
      </w:pPr>
      <w:rPr>
        <w:rFonts w:hint="default"/>
        <w:lang w:val="en-AU" w:eastAsia="en-AU" w:bidi="en-AU"/>
      </w:rPr>
    </w:lvl>
    <w:lvl w:ilvl="3" w:tplc="2376E908">
      <w:numFmt w:val="bullet"/>
      <w:lvlText w:val="•"/>
      <w:lvlJc w:val="left"/>
      <w:pPr>
        <w:ind w:left="1106" w:hanging="284"/>
      </w:pPr>
      <w:rPr>
        <w:rFonts w:hint="default"/>
        <w:lang w:val="en-AU" w:eastAsia="en-AU" w:bidi="en-AU"/>
      </w:rPr>
    </w:lvl>
    <w:lvl w:ilvl="4" w:tplc="55E230E6">
      <w:numFmt w:val="bullet"/>
      <w:lvlText w:val="•"/>
      <w:lvlJc w:val="left"/>
      <w:pPr>
        <w:ind w:left="1329" w:hanging="284"/>
      </w:pPr>
      <w:rPr>
        <w:rFonts w:hint="default"/>
        <w:lang w:val="en-AU" w:eastAsia="en-AU" w:bidi="en-AU"/>
      </w:rPr>
    </w:lvl>
    <w:lvl w:ilvl="5" w:tplc="56462BC2">
      <w:numFmt w:val="bullet"/>
      <w:lvlText w:val="•"/>
      <w:lvlJc w:val="left"/>
      <w:pPr>
        <w:ind w:left="1551" w:hanging="284"/>
      </w:pPr>
      <w:rPr>
        <w:rFonts w:hint="default"/>
        <w:lang w:val="en-AU" w:eastAsia="en-AU" w:bidi="en-AU"/>
      </w:rPr>
    </w:lvl>
    <w:lvl w:ilvl="6" w:tplc="057E16A8">
      <w:numFmt w:val="bullet"/>
      <w:lvlText w:val="•"/>
      <w:lvlJc w:val="left"/>
      <w:pPr>
        <w:ind w:left="1773" w:hanging="284"/>
      </w:pPr>
      <w:rPr>
        <w:rFonts w:hint="default"/>
        <w:lang w:val="en-AU" w:eastAsia="en-AU" w:bidi="en-AU"/>
      </w:rPr>
    </w:lvl>
    <w:lvl w:ilvl="7" w:tplc="A404B23C">
      <w:numFmt w:val="bullet"/>
      <w:lvlText w:val="•"/>
      <w:lvlJc w:val="left"/>
      <w:pPr>
        <w:ind w:left="1996" w:hanging="284"/>
      </w:pPr>
      <w:rPr>
        <w:rFonts w:hint="default"/>
        <w:lang w:val="en-AU" w:eastAsia="en-AU" w:bidi="en-AU"/>
      </w:rPr>
    </w:lvl>
    <w:lvl w:ilvl="8" w:tplc="55B691B6">
      <w:numFmt w:val="bullet"/>
      <w:lvlText w:val="•"/>
      <w:lvlJc w:val="left"/>
      <w:pPr>
        <w:ind w:left="2218" w:hanging="284"/>
      </w:pPr>
      <w:rPr>
        <w:rFonts w:hint="default"/>
        <w:lang w:val="en-AU" w:eastAsia="en-AU" w:bidi="en-AU"/>
      </w:rPr>
    </w:lvl>
  </w:abstractNum>
  <w:abstractNum w:abstractNumId="29" w15:restartNumberingAfterBreak="0">
    <w:nsid w:val="4CF879D7"/>
    <w:multiLevelType w:val="multilevel"/>
    <w:tmpl w:val="FC2AA2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4EDE694C"/>
    <w:multiLevelType w:val="hybridMultilevel"/>
    <w:tmpl w:val="A2CCDC58"/>
    <w:lvl w:ilvl="0" w:tplc="58202E2E">
      <w:start w:val="1"/>
      <w:numFmt w:val="bullet"/>
      <w:lvlText w:val="-"/>
      <w:lvlJc w:val="left"/>
      <w:pPr>
        <w:ind w:left="1494" w:hanging="360"/>
      </w:pPr>
      <w:rPr>
        <w:rFonts w:ascii="Calibri" w:eastAsia="Times New Roman" w:hAnsi="Calibri" w:cs="Calibri" w:hint="default"/>
      </w:rPr>
    </w:lvl>
    <w:lvl w:ilvl="1" w:tplc="08090003" w:tentative="1">
      <w:start w:val="1"/>
      <w:numFmt w:val="bullet"/>
      <w:lvlText w:val="o"/>
      <w:lvlJc w:val="left"/>
      <w:pPr>
        <w:ind w:left="2214" w:hanging="360"/>
      </w:pPr>
      <w:rPr>
        <w:rFonts w:ascii="Courier New" w:hAnsi="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1" w15:restartNumberingAfterBreak="0">
    <w:nsid w:val="515E5948"/>
    <w:multiLevelType w:val="multilevel"/>
    <w:tmpl w:val="C77C5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1E21B9E"/>
    <w:multiLevelType w:val="multilevel"/>
    <w:tmpl w:val="6ABC19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33976BF"/>
    <w:multiLevelType w:val="multilevel"/>
    <w:tmpl w:val="9F307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55A188F"/>
    <w:multiLevelType w:val="multilevel"/>
    <w:tmpl w:val="A35A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A53690A"/>
    <w:multiLevelType w:val="multilevel"/>
    <w:tmpl w:val="D47C1F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B99518E"/>
    <w:multiLevelType w:val="multilevel"/>
    <w:tmpl w:val="E1B47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EBF0DE8"/>
    <w:multiLevelType w:val="multilevel"/>
    <w:tmpl w:val="52169AC2"/>
    <w:lvl w:ilvl="0">
      <w:start w:val="1"/>
      <w:numFmt w:val="decimal"/>
      <w:lvlText w:val="%1."/>
      <w:lvlJc w:val="left"/>
      <w:pPr>
        <w:ind w:left="737" w:hanging="737"/>
      </w:pPr>
      <w:rPr>
        <w:rFonts w:ascii="Calibri" w:eastAsia="Calibri" w:hAnsi="Calibri" w:cs="Calibri"/>
        <w:b w:val="0"/>
        <w:i w:val="0"/>
        <w:strike w:val="0"/>
        <w:color w:val="414042"/>
        <w:sz w:val="21"/>
        <w:szCs w:val="21"/>
        <w:u w:val="none"/>
        <w:shd w:val="clear" w:color="auto" w:fill="auto"/>
        <w:vertAlign w:val="baseline"/>
      </w:rPr>
    </w:lvl>
    <w:lvl w:ilvl="1">
      <w:start w:val="1"/>
      <w:numFmt w:val="lowerLetter"/>
      <w:lvlText w:val="%2"/>
      <w:lvlJc w:val="left"/>
      <w:pPr>
        <w:ind w:left="1534" w:hanging="1534"/>
      </w:pPr>
      <w:rPr>
        <w:rFonts w:ascii="Calibri" w:eastAsia="Calibri" w:hAnsi="Calibri" w:cs="Calibri"/>
        <w:b w:val="0"/>
        <w:i w:val="0"/>
        <w:strike w:val="0"/>
        <w:color w:val="414042"/>
        <w:sz w:val="21"/>
        <w:szCs w:val="21"/>
        <w:u w:val="none"/>
        <w:shd w:val="clear" w:color="auto" w:fill="auto"/>
        <w:vertAlign w:val="baseline"/>
      </w:rPr>
    </w:lvl>
    <w:lvl w:ilvl="2">
      <w:start w:val="1"/>
      <w:numFmt w:val="lowerRoman"/>
      <w:lvlText w:val="%3"/>
      <w:lvlJc w:val="left"/>
      <w:pPr>
        <w:ind w:left="2254" w:hanging="2254"/>
      </w:pPr>
      <w:rPr>
        <w:rFonts w:ascii="Calibri" w:eastAsia="Calibri" w:hAnsi="Calibri" w:cs="Calibri"/>
        <w:b w:val="0"/>
        <w:i w:val="0"/>
        <w:strike w:val="0"/>
        <w:color w:val="414042"/>
        <w:sz w:val="21"/>
        <w:szCs w:val="21"/>
        <w:u w:val="none"/>
        <w:shd w:val="clear" w:color="auto" w:fill="auto"/>
        <w:vertAlign w:val="baseline"/>
      </w:rPr>
    </w:lvl>
    <w:lvl w:ilvl="3">
      <w:start w:val="1"/>
      <w:numFmt w:val="decimal"/>
      <w:lvlText w:val="%4"/>
      <w:lvlJc w:val="left"/>
      <w:pPr>
        <w:ind w:left="2974" w:hanging="2974"/>
      </w:pPr>
      <w:rPr>
        <w:rFonts w:ascii="Calibri" w:eastAsia="Calibri" w:hAnsi="Calibri" w:cs="Calibri"/>
        <w:b w:val="0"/>
        <w:i w:val="0"/>
        <w:strike w:val="0"/>
        <w:color w:val="414042"/>
        <w:sz w:val="21"/>
        <w:szCs w:val="21"/>
        <w:u w:val="none"/>
        <w:shd w:val="clear" w:color="auto" w:fill="auto"/>
        <w:vertAlign w:val="baseline"/>
      </w:rPr>
    </w:lvl>
    <w:lvl w:ilvl="4">
      <w:start w:val="1"/>
      <w:numFmt w:val="lowerLetter"/>
      <w:lvlText w:val="%5"/>
      <w:lvlJc w:val="left"/>
      <w:pPr>
        <w:ind w:left="3694" w:hanging="3694"/>
      </w:pPr>
      <w:rPr>
        <w:rFonts w:ascii="Calibri" w:eastAsia="Calibri" w:hAnsi="Calibri" w:cs="Calibri"/>
        <w:b w:val="0"/>
        <w:i w:val="0"/>
        <w:strike w:val="0"/>
        <w:color w:val="414042"/>
        <w:sz w:val="21"/>
        <w:szCs w:val="21"/>
        <w:u w:val="none"/>
        <w:shd w:val="clear" w:color="auto" w:fill="auto"/>
        <w:vertAlign w:val="baseline"/>
      </w:rPr>
    </w:lvl>
    <w:lvl w:ilvl="5">
      <w:start w:val="1"/>
      <w:numFmt w:val="lowerRoman"/>
      <w:lvlText w:val="%6"/>
      <w:lvlJc w:val="left"/>
      <w:pPr>
        <w:ind w:left="4414" w:hanging="4414"/>
      </w:pPr>
      <w:rPr>
        <w:rFonts w:ascii="Calibri" w:eastAsia="Calibri" w:hAnsi="Calibri" w:cs="Calibri"/>
        <w:b w:val="0"/>
        <w:i w:val="0"/>
        <w:strike w:val="0"/>
        <w:color w:val="414042"/>
        <w:sz w:val="21"/>
        <w:szCs w:val="21"/>
        <w:u w:val="none"/>
        <w:shd w:val="clear" w:color="auto" w:fill="auto"/>
        <w:vertAlign w:val="baseline"/>
      </w:rPr>
    </w:lvl>
    <w:lvl w:ilvl="6">
      <w:start w:val="1"/>
      <w:numFmt w:val="decimal"/>
      <w:lvlText w:val="%7"/>
      <w:lvlJc w:val="left"/>
      <w:pPr>
        <w:ind w:left="5134" w:hanging="5134"/>
      </w:pPr>
      <w:rPr>
        <w:rFonts w:ascii="Calibri" w:eastAsia="Calibri" w:hAnsi="Calibri" w:cs="Calibri"/>
        <w:b w:val="0"/>
        <w:i w:val="0"/>
        <w:strike w:val="0"/>
        <w:color w:val="414042"/>
        <w:sz w:val="21"/>
        <w:szCs w:val="21"/>
        <w:u w:val="none"/>
        <w:shd w:val="clear" w:color="auto" w:fill="auto"/>
        <w:vertAlign w:val="baseline"/>
      </w:rPr>
    </w:lvl>
    <w:lvl w:ilvl="7">
      <w:start w:val="1"/>
      <w:numFmt w:val="lowerLetter"/>
      <w:lvlText w:val="%8"/>
      <w:lvlJc w:val="left"/>
      <w:pPr>
        <w:ind w:left="5854" w:hanging="5854"/>
      </w:pPr>
      <w:rPr>
        <w:rFonts w:ascii="Calibri" w:eastAsia="Calibri" w:hAnsi="Calibri" w:cs="Calibri"/>
        <w:b w:val="0"/>
        <w:i w:val="0"/>
        <w:strike w:val="0"/>
        <w:color w:val="414042"/>
        <w:sz w:val="21"/>
        <w:szCs w:val="21"/>
        <w:u w:val="none"/>
        <w:shd w:val="clear" w:color="auto" w:fill="auto"/>
        <w:vertAlign w:val="baseline"/>
      </w:rPr>
    </w:lvl>
    <w:lvl w:ilvl="8">
      <w:start w:val="1"/>
      <w:numFmt w:val="lowerRoman"/>
      <w:lvlText w:val="%9"/>
      <w:lvlJc w:val="left"/>
      <w:pPr>
        <w:ind w:left="6574" w:hanging="6574"/>
      </w:pPr>
      <w:rPr>
        <w:rFonts w:ascii="Calibri" w:eastAsia="Calibri" w:hAnsi="Calibri" w:cs="Calibri"/>
        <w:b w:val="0"/>
        <w:i w:val="0"/>
        <w:strike w:val="0"/>
        <w:color w:val="414042"/>
        <w:sz w:val="21"/>
        <w:szCs w:val="21"/>
        <w:u w:val="none"/>
        <w:shd w:val="clear" w:color="auto" w:fill="auto"/>
        <w:vertAlign w:val="baseline"/>
      </w:rPr>
    </w:lvl>
  </w:abstractNum>
  <w:abstractNum w:abstractNumId="38" w15:restartNumberingAfterBreak="0">
    <w:nsid w:val="63200022"/>
    <w:multiLevelType w:val="multilevel"/>
    <w:tmpl w:val="8AD8E09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643A4A15"/>
    <w:multiLevelType w:val="multilevel"/>
    <w:tmpl w:val="A5E485AE"/>
    <w:lvl w:ilvl="0">
      <w:start w:val="1"/>
      <w:numFmt w:val="upperRoman"/>
      <w:lvlText w:val="%1."/>
      <w:lvlJc w:val="left"/>
      <w:pPr>
        <w:ind w:left="629" w:hanging="629"/>
      </w:pPr>
      <w:rPr>
        <w:rFonts w:ascii="Calibri" w:eastAsia="Calibri" w:hAnsi="Calibri" w:cs="Calibri"/>
        <w:b w:val="0"/>
        <w:i w:val="0"/>
        <w:strike w:val="0"/>
        <w:color w:val="181717"/>
        <w:sz w:val="18"/>
        <w:szCs w:val="18"/>
        <w:u w:val="none"/>
        <w:shd w:val="clear" w:color="auto" w:fill="auto"/>
        <w:vertAlign w:val="baseline"/>
      </w:rPr>
    </w:lvl>
    <w:lvl w:ilvl="1">
      <w:start w:val="1"/>
      <w:numFmt w:val="lowerLetter"/>
      <w:lvlText w:val="%2"/>
      <w:lvlJc w:val="left"/>
      <w:pPr>
        <w:ind w:left="1477" w:hanging="1477"/>
      </w:pPr>
      <w:rPr>
        <w:rFonts w:ascii="Calibri" w:eastAsia="Calibri" w:hAnsi="Calibri" w:cs="Calibri"/>
        <w:b w:val="0"/>
        <w:i w:val="0"/>
        <w:strike w:val="0"/>
        <w:color w:val="181717"/>
        <w:sz w:val="18"/>
        <w:szCs w:val="18"/>
        <w:u w:val="none"/>
        <w:shd w:val="clear" w:color="auto" w:fill="auto"/>
        <w:vertAlign w:val="baseline"/>
      </w:rPr>
    </w:lvl>
    <w:lvl w:ilvl="2">
      <w:start w:val="1"/>
      <w:numFmt w:val="lowerRoman"/>
      <w:lvlText w:val="%3"/>
      <w:lvlJc w:val="left"/>
      <w:pPr>
        <w:ind w:left="2197" w:hanging="2197"/>
      </w:pPr>
      <w:rPr>
        <w:rFonts w:ascii="Calibri" w:eastAsia="Calibri" w:hAnsi="Calibri" w:cs="Calibri"/>
        <w:b w:val="0"/>
        <w:i w:val="0"/>
        <w:strike w:val="0"/>
        <w:color w:val="181717"/>
        <w:sz w:val="18"/>
        <w:szCs w:val="18"/>
        <w:u w:val="none"/>
        <w:shd w:val="clear" w:color="auto" w:fill="auto"/>
        <w:vertAlign w:val="baseline"/>
      </w:rPr>
    </w:lvl>
    <w:lvl w:ilvl="3">
      <w:start w:val="1"/>
      <w:numFmt w:val="decimal"/>
      <w:lvlText w:val="%4"/>
      <w:lvlJc w:val="left"/>
      <w:pPr>
        <w:ind w:left="2917" w:hanging="2917"/>
      </w:pPr>
      <w:rPr>
        <w:rFonts w:ascii="Calibri" w:eastAsia="Calibri" w:hAnsi="Calibri" w:cs="Calibri"/>
        <w:b w:val="0"/>
        <w:i w:val="0"/>
        <w:strike w:val="0"/>
        <w:color w:val="181717"/>
        <w:sz w:val="18"/>
        <w:szCs w:val="18"/>
        <w:u w:val="none"/>
        <w:shd w:val="clear" w:color="auto" w:fill="auto"/>
        <w:vertAlign w:val="baseline"/>
      </w:rPr>
    </w:lvl>
    <w:lvl w:ilvl="4">
      <w:start w:val="1"/>
      <w:numFmt w:val="lowerLetter"/>
      <w:lvlText w:val="%5"/>
      <w:lvlJc w:val="left"/>
      <w:pPr>
        <w:ind w:left="3637" w:hanging="3637"/>
      </w:pPr>
      <w:rPr>
        <w:rFonts w:ascii="Calibri" w:eastAsia="Calibri" w:hAnsi="Calibri" w:cs="Calibri"/>
        <w:b w:val="0"/>
        <w:i w:val="0"/>
        <w:strike w:val="0"/>
        <w:color w:val="181717"/>
        <w:sz w:val="18"/>
        <w:szCs w:val="18"/>
        <w:u w:val="none"/>
        <w:shd w:val="clear" w:color="auto" w:fill="auto"/>
        <w:vertAlign w:val="baseline"/>
      </w:rPr>
    </w:lvl>
    <w:lvl w:ilvl="5">
      <w:start w:val="1"/>
      <w:numFmt w:val="lowerRoman"/>
      <w:lvlText w:val="%6"/>
      <w:lvlJc w:val="left"/>
      <w:pPr>
        <w:ind w:left="4357" w:hanging="4357"/>
      </w:pPr>
      <w:rPr>
        <w:rFonts w:ascii="Calibri" w:eastAsia="Calibri" w:hAnsi="Calibri" w:cs="Calibri"/>
        <w:b w:val="0"/>
        <w:i w:val="0"/>
        <w:strike w:val="0"/>
        <w:color w:val="181717"/>
        <w:sz w:val="18"/>
        <w:szCs w:val="18"/>
        <w:u w:val="none"/>
        <w:shd w:val="clear" w:color="auto" w:fill="auto"/>
        <w:vertAlign w:val="baseline"/>
      </w:rPr>
    </w:lvl>
    <w:lvl w:ilvl="6">
      <w:start w:val="1"/>
      <w:numFmt w:val="decimal"/>
      <w:lvlText w:val="%7"/>
      <w:lvlJc w:val="left"/>
      <w:pPr>
        <w:ind w:left="5077" w:hanging="5077"/>
      </w:pPr>
      <w:rPr>
        <w:rFonts w:ascii="Calibri" w:eastAsia="Calibri" w:hAnsi="Calibri" w:cs="Calibri"/>
        <w:b w:val="0"/>
        <w:i w:val="0"/>
        <w:strike w:val="0"/>
        <w:color w:val="181717"/>
        <w:sz w:val="18"/>
        <w:szCs w:val="18"/>
        <w:u w:val="none"/>
        <w:shd w:val="clear" w:color="auto" w:fill="auto"/>
        <w:vertAlign w:val="baseline"/>
      </w:rPr>
    </w:lvl>
    <w:lvl w:ilvl="7">
      <w:start w:val="1"/>
      <w:numFmt w:val="lowerLetter"/>
      <w:lvlText w:val="%8"/>
      <w:lvlJc w:val="left"/>
      <w:pPr>
        <w:ind w:left="5797" w:hanging="5797"/>
      </w:pPr>
      <w:rPr>
        <w:rFonts w:ascii="Calibri" w:eastAsia="Calibri" w:hAnsi="Calibri" w:cs="Calibri"/>
        <w:b w:val="0"/>
        <w:i w:val="0"/>
        <w:strike w:val="0"/>
        <w:color w:val="181717"/>
        <w:sz w:val="18"/>
        <w:szCs w:val="18"/>
        <w:u w:val="none"/>
        <w:shd w:val="clear" w:color="auto" w:fill="auto"/>
        <w:vertAlign w:val="baseline"/>
      </w:rPr>
    </w:lvl>
    <w:lvl w:ilvl="8">
      <w:start w:val="1"/>
      <w:numFmt w:val="lowerRoman"/>
      <w:lvlText w:val="%9"/>
      <w:lvlJc w:val="left"/>
      <w:pPr>
        <w:ind w:left="6517" w:hanging="6517"/>
      </w:pPr>
      <w:rPr>
        <w:rFonts w:ascii="Calibri" w:eastAsia="Calibri" w:hAnsi="Calibri" w:cs="Calibri"/>
        <w:b w:val="0"/>
        <w:i w:val="0"/>
        <w:strike w:val="0"/>
        <w:color w:val="181717"/>
        <w:sz w:val="18"/>
        <w:szCs w:val="18"/>
        <w:u w:val="none"/>
        <w:shd w:val="clear" w:color="auto" w:fill="auto"/>
        <w:vertAlign w:val="baseline"/>
      </w:rPr>
    </w:lvl>
  </w:abstractNum>
  <w:abstractNum w:abstractNumId="40" w15:restartNumberingAfterBreak="0">
    <w:nsid w:val="66D55385"/>
    <w:multiLevelType w:val="multilevel"/>
    <w:tmpl w:val="CA0E3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86F3BB4"/>
    <w:multiLevelType w:val="multilevel"/>
    <w:tmpl w:val="7084E5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6C90174B"/>
    <w:multiLevelType w:val="hybridMultilevel"/>
    <w:tmpl w:val="4B461E52"/>
    <w:lvl w:ilvl="0" w:tplc="5E568F70">
      <w:start w:val="1"/>
      <w:numFmt w:val="bullet"/>
      <w:lvlText w:val=""/>
      <w:lvlJc w:val="left"/>
      <w:pPr>
        <w:ind w:left="1352" w:hanging="360"/>
      </w:pPr>
      <w:rPr>
        <w:rFonts w:ascii="Symbol" w:eastAsia="Calibri" w:hAnsi="Symbol" w:cs="Calibri"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43" w15:restartNumberingAfterBreak="0">
    <w:nsid w:val="6D9B2CF9"/>
    <w:multiLevelType w:val="multilevel"/>
    <w:tmpl w:val="EFDA2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523BD8"/>
    <w:multiLevelType w:val="multilevel"/>
    <w:tmpl w:val="2912F9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71DE2872"/>
    <w:multiLevelType w:val="multilevel"/>
    <w:tmpl w:val="0809001F"/>
    <w:numStyleLink w:val="111111"/>
  </w:abstractNum>
  <w:abstractNum w:abstractNumId="46" w15:restartNumberingAfterBreak="0">
    <w:nsid w:val="76FC66C4"/>
    <w:multiLevelType w:val="multilevel"/>
    <w:tmpl w:val="4E2A2C42"/>
    <w:lvl w:ilvl="0">
      <w:start w:val="1"/>
      <w:numFmt w:val="decimal"/>
      <w:lvlText w:val="%1."/>
      <w:lvlJc w:val="left"/>
      <w:pPr>
        <w:ind w:left="1120" w:hanging="1120"/>
      </w:pPr>
      <w:rPr>
        <w:rFonts w:ascii="Calibri" w:eastAsia="Calibri" w:hAnsi="Calibri" w:cs="Calibri"/>
        <w:b w:val="0"/>
        <w:i w:val="0"/>
        <w:strike w:val="0"/>
        <w:color w:val="414042"/>
        <w:sz w:val="21"/>
        <w:szCs w:val="21"/>
        <w:u w:val="none"/>
        <w:shd w:val="clear" w:color="auto" w:fill="auto"/>
        <w:vertAlign w:val="baseline"/>
      </w:rPr>
    </w:lvl>
    <w:lvl w:ilvl="1">
      <w:start w:val="1"/>
      <w:numFmt w:val="lowerLetter"/>
      <w:lvlText w:val="(%2)"/>
      <w:lvlJc w:val="left"/>
      <w:pPr>
        <w:ind w:left="1507" w:hanging="1507"/>
      </w:pPr>
      <w:rPr>
        <w:rFonts w:ascii="Calibri" w:eastAsia="Calibri" w:hAnsi="Calibri" w:cs="Calibri"/>
        <w:b w:val="0"/>
        <w:i w:val="0"/>
        <w:strike w:val="0"/>
        <w:color w:val="414042"/>
        <w:sz w:val="21"/>
        <w:szCs w:val="21"/>
        <w:u w:val="none"/>
        <w:shd w:val="clear" w:color="auto" w:fill="auto"/>
        <w:vertAlign w:val="baseline"/>
      </w:rPr>
    </w:lvl>
    <w:lvl w:ilvl="2">
      <w:start w:val="1"/>
      <w:numFmt w:val="lowerRoman"/>
      <w:lvlText w:val="%3"/>
      <w:lvlJc w:val="left"/>
      <w:pPr>
        <w:ind w:left="2327" w:hanging="2327"/>
      </w:pPr>
      <w:rPr>
        <w:rFonts w:ascii="Calibri" w:eastAsia="Calibri" w:hAnsi="Calibri" w:cs="Calibri"/>
        <w:b w:val="0"/>
        <w:i w:val="0"/>
        <w:strike w:val="0"/>
        <w:color w:val="414042"/>
        <w:sz w:val="21"/>
        <w:szCs w:val="21"/>
        <w:u w:val="none"/>
        <w:shd w:val="clear" w:color="auto" w:fill="auto"/>
        <w:vertAlign w:val="baseline"/>
      </w:rPr>
    </w:lvl>
    <w:lvl w:ilvl="3">
      <w:start w:val="1"/>
      <w:numFmt w:val="decimal"/>
      <w:lvlText w:val="%4"/>
      <w:lvlJc w:val="left"/>
      <w:pPr>
        <w:ind w:left="3047" w:hanging="3047"/>
      </w:pPr>
      <w:rPr>
        <w:rFonts w:ascii="Calibri" w:eastAsia="Calibri" w:hAnsi="Calibri" w:cs="Calibri"/>
        <w:b w:val="0"/>
        <w:i w:val="0"/>
        <w:strike w:val="0"/>
        <w:color w:val="414042"/>
        <w:sz w:val="21"/>
        <w:szCs w:val="21"/>
        <w:u w:val="none"/>
        <w:shd w:val="clear" w:color="auto" w:fill="auto"/>
        <w:vertAlign w:val="baseline"/>
      </w:rPr>
    </w:lvl>
    <w:lvl w:ilvl="4">
      <w:start w:val="1"/>
      <w:numFmt w:val="lowerLetter"/>
      <w:lvlText w:val="%5"/>
      <w:lvlJc w:val="left"/>
      <w:pPr>
        <w:ind w:left="3767" w:hanging="3767"/>
      </w:pPr>
      <w:rPr>
        <w:rFonts w:ascii="Calibri" w:eastAsia="Calibri" w:hAnsi="Calibri" w:cs="Calibri"/>
        <w:b w:val="0"/>
        <w:i w:val="0"/>
        <w:strike w:val="0"/>
        <w:color w:val="414042"/>
        <w:sz w:val="21"/>
        <w:szCs w:val="21"/>
        <w:u w:val="none"/>
        <w:shd w:val="clear" w:color="auto" w:fill="auto"/>
        <w:vertAlign w:val="baseline"/>
      </w:rPr>
    </w:lvl>
    <w:lvl w:ilvl="5">
      <w:start w:val="1"/>
      <w:numFmt w:val="lowerRoman"/>
      <w:lvlText w:val="%6"/>
      <w:lvlJc w:val="left"/>
      <w:pPr>
        <w:ind w:left="4487" w:hanging="4487"/>
      </w:pPr>
      <w:rPr>
        <w:rFonts w:ascii="Calibri" w:eastAsia="Calibri" w:hAnsi="Calibri" w:cs="Calibri"/>
        <w:b w:val="0"/>
        <w:i w:val="0"/>
        <w:strike w:val="0"/>
        <w:color w:val="414042"/>
        <w:sz w:val="21"/>
        <w:szCs w:val="21"/>
        <w:u w:val="none"/>
        <w:shd w:val="clear" w:color="auto" w:fill="auto"/>
        <w:vertAlign w:val="baseline"/>
      </w:rPr>
    </w:lvl>
    <w:lvl w:ilvl="6">
      <w:start w:val="1"/>
      <w:numFmt w:val="decimal"/>
      <w:lvlText w:val="%7"/>
      <w:lvlJc w:val="left"/>
      <w:pPr>
        <w:ind w:left="5207" w:hanging="5207"/>
      </w:pPr>
      <w:rPr>
        <w:rFonts w:ascii="Calibri" w:eastAsia="Calibri" w:hAnsi="Calibri" w:cs="Calibri"/>
        <w:b w:val="0"/>
        <w:i w:val="0"/>
        <w:strike w:val="0"/>
        <w:color w:val="414042"/>
        <w:sz w:val="21"/>
        <w:szCs w:val="21"/>
        <w:u w:val="none"/>
        <w:shd w:val="clear" w:color="auto" w:fill="auto"/>
        <w:vertAlign w:val="baseline"/>
      </w:rPr>
    </w:lvl>
    <w:lvl w:ilvl="7">
      <w:start w:val="1"/>
      <w:numFmt w:val="lowerLetter"/>
      <w:lvlText w:val="%8"/>
      <w:lvlJc w:val="left"/>
      <w:pPr>
        <w:ind w:left="5927" w:hanging="5927"/>
      </w:pPr>
      <w:rPr>
        <w:rFonts w:ascii="Calibri" w:eastAsia="Calibri" w:hAnsi="Calibri" w:cs="Calibri"/>
        <w:b w:val="0"/>
        <w:i w:val="0"/>
        <w:strike w:val="0"/>
        <w:color w:val="414042"/>
        <w:sz w:val="21"/>
        <w:szCs w:val="21"/>
        <w:u w:val="none"/>
        <w:shd w:val="clear" w:color="auto" w:fill="auto"/>
        <w:vertAlign w:val="baseline"/>
      </w:rPr>
    </w:lvl>
    <w:lvl w:ilvl="8">
      <w:start w:val="1"/>
      <w:numFmt w:val="lowerRoman"/>
      <w:lvlText w:val="%9"/>
      <w:lvlJc w:val="left"/>
      <w:pPr>
        <w:ind w:left="6647" w:hanging="6647"/>
      </w:pPr>
      <w:rPr>
        <w:rFonts w:ascii="Calibri" w:eastAsia="Calibri" w:hAnsi="Calibri" w:cs="Calibri"/>
        <w:b w:val="0"/>
        <w:i w:val="0"/>
        <w:strike w:val="0"/>
        <w:color w:val="414042"/>
        <w:sz w:val="21"/>
        <w:szCs w:val="21"/>
        <w:u w:val="none"/>
        <w:shd w:val="clear" w:color="auto" w:fill="auto"/>
        <w:vertAlign w:val="baseline"/>
      </w:rPr>
    </w:lvl>
  </w:abstractNum>
  <w:abstractNum w:abstractNumId="47" w15:restartNumberingAfterBreak="0">
    <w:nsid w:val="791448DC"/>
    <w:multiLevelType w:val="multilevel"/>
    <w:tmpl w:val="DFCC28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794941B7"/>
    <w:multiLevelType w:val="multilevel"/>
    <w:tmpl w:val="A866E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980791B"/>
    <w:multiLevelType w:val="multilevel"/>
    <w:tmpl w:val="A2E836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C6F10FE"/>
    <w:multiLevelType w:val="multilevel"/>
    <w:tmpl w:val="0A9667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301349589">
    <w:abstractNumId w:val="7"/>
  </w:num>
  <w:num w:numId="2" w16cid:durableId="1003968832">
    <w:abstractNumId w:val="41"/>
  </w:num>
  <w:num w:numId="3" w16cid:durableId="554203671">
    <w:abstractNumId w:val="44"/>
  </w:num>
  <w:num w:numId="4" w16cid:durableId="1799563167">
    <w:abstractNumId w:val="37"/>
  </w:num>
  <w:num w:numId="5" w16cid:durableId="1175419690">
    <w:abstractNumId w:val="34"/>
  </w:num>
  <w:num w:numId="6" w16cid:durableId="1055130013">
    <w:abstractNumId w:val="4"/>
  </w:num>
  <w:num w:numId="7" w16cid:durableId="1192379763">
    <w:abstractNumId w:val="50"/>
  </w:num>
  <w:num w:numId="8" w16cid:durableId="488253411">
    <w:abstractNumId w:val="8"/>
  </w:num>
  <w:num w:numId="9" w16cid:durableId="1328551946">
    <w:abstractNumId w:val="31"/>
  </w:num>
  <w:num w:numId="10" w16cid:durableId="2018265767">
    <w:abstractNumId w:val="17"/>
  </w:num>
  <w:num w:numId="11" w16cid:durableId="380054591">
    <w:abstractNumId w:val="39"/>
  </w:num>
  <w:num w:numId="12" w16cid:durableId="810906129">
    <w:abstractNumId w:val="11"/>
  </w:num>
  <w:num w:numId="13" w16cid:durableId="693113268">
    <w:abstractNumId w:val="24"/>
  </w:num>
  <w:num w:numId="14" w16cid:durableId="326902025">
    <w:abstractNumId w:val="38"/>
  </w:num>
  <w:num w:numId="15" w16cid:durableId="800877088">
    <w:abstractNumId w:val="23"/>
  </w:num>
  <w:num w:numId="16" w16cid:durableId="26688577">
    <w:abstractNumId w:val="15"/>
  </w:num>
  <w:num w:numId="17" w16cid:durableId="1455245872">
    <w:abstractNumId w:val="40"/>
  </w:num>
  <w:num w:numId="18" w16cid:durableId="1335298323">
    <w:abstractNumId w:val="3"/>
  </w:num>
  <w:num w:numId="19" w16cid:durableId="40829915">
    <w:abstractNumId w:val="36"/>
  </w:num>
  <w:num w:numId="20" w16cid:durableId="1244334573">
    <w:abstractNumId w:val="25"/>
  </w:num>
  <w:num w:numId="21" w16cid:durableId="1600213643">
    <w:abstractNumId w:val="48"/>
  </w:num>
  <w:num w:numId="22" w16cid:durableId="577905800">
    <w:abstractNumId w:val="21"/>
  </w:num>
  <w:num w:numId="23" w16cid:durableId="519470766">
    <w:abstractNumId w:val="19"/>
  </w:num>
  <w:num w:numId="24" w16cid:durableId="1632394947">
    <w:abstractNumId w:val="27"/>
  </w:num>
  <w:num w:numId="25" w16cid:durableId="350300508">
    <w:abstractNumId w:val="49"/>
  </w:num>
  <w:num w:numId="26" w16cid:durableId="1117408926">
    <w:abstractNumId w:val="12"/>
  </w:num>
  <w:num w:numId="27" w16cid:durableId="1315524369">
    <w:abstractNumId w:val="46"/>
  </w:num>
  <w:num w:numId="28" w16cid:durableId="1042242259">
    <w:abstractNumId w:val="10"/>
  </w:num>
  <w:num w:numId="29" w16cid:durableId="1028482223">
    <w:abstractNumId w:val="35"/>
  </w:num>
  <w:num w:numId="30" w16cid:durableId="1948735735">
    <w:abstractNumId w:val="14"/>
  </w:num>
  <w:num w:numId="31" w16cid:durableId="78185736">
    <w:abstractNumId w:val="29"/>
  </w:num>
  <w:num w:numId="32" w16cid:durableId="723261386">
    <w:abstractNumId w:val="6"/>
  </w:num>
  <w:num w:numId="33" w16cid:durableId="704603289">
    <w:abstractNumId w:val="43"/>
  </w:num>
  <w:num w:numId="34" w16cid:durableId="1343698501">
    <w:abstractNumId w:val="47"/>
  </w:num>
  <w:num w:numId="35" w16cid:durableId="10644500">
    <w:abstractNumId w:val="16"/>
  </w:num>
  <w:num w:numId="36" w16cid:durableId="1106000967">
    <w:abstractNumId w:val="32"/>
  </w:num>
  <w:num w:numId="37" w16cid:durableId="98305464">
    <w:abstractNumId w:val="33"/>
  </w:num>
  <w:num w:numId="38" w16cid:durableId="718822989">
    <w:abstractNumId w:val="18"/>
  </w:num>
  <w:num w:numId="39" w16cid:durableId="88889736">
    <w:abstractNumId w:val="26"/>
  </w:num>
  <w:num w:numId="40" w16cid:durableId="1969117040">
    <w:abstractNumId w:val="13"/>
  </w:num>
  <w:num w:numId="41" w16cid:durableId="1872571119">
    <w:abstractNumId w:val="1"/>
  </w:num>
  <w:num w:numId="42" w16cid:durableId="1247958839">
    <w:abstractNumId w:val="2"/>
  </w:num>
  <w:num w:numId="43" w16cid:durableId="83763494">
    <w:abstractNumId w:val="42"/>
  </w:num>
  <w:num w:numId="44" w16cid:durableId="659044482">
    <w:abstractNumId w:val="5"/>
  </w:num>
  <w:num w:numId="45" w16cid:durableId="1207333908">
    <w:abstractNumId w:val="45"/>
    <w:lvlOverride w:ilvl="0">
      <w:lvl w:ilvl="0">
        <w:numFmt w:val="decimal"/>
        <w:pStyle w:val="Listheading"/>
        <w:lvlText w:val=""/>
        <w:lvlJc w:val="left"/>
      </w:lvl>
    </w:lvlOverride>
    <w:lvlOverride w:ilvl="2">
      <w:lvl w:ilvl="2">
        <w:start w:val="1"/>
        <w:numFmt w:val="decimal"/>
        <w:lvlText w:val="%1.%2.%3."/>
        <w:lvlJc w:val="left"/>
        <w:pPr>
          <w:ind w:left="1224" w:hanging="504"/>
        </w:pPr>
      </w:lvl>
    </w:lvlOverride>
  </w:num>
  <w:num w:numId="46" w16cid:durableId="2035306795">
    <w:abstractNumId w:val="22"/>
  </w:num>
  <w:num w:numId="47" w16cid:durableId="274335761">
    <w:abstractNumId w:val="0"/>
  </w:num>
  <w:num w:numId="48" w16cid:durableId="2021394372">
    <w:abstractNumId w:val="9"/>
  </w:num>
  <w:num w:numId="49" w16cid:durableId="624047420">
    <w:abstractNumId w:val="20"/>
  </w:num>
  <w:num w:numId="50" w16cid:durableId="1918394682">
    <w:abstractNumId w:val="28"/>
  </w:num>
  <w:num w:numId="51" w16cid:durableId="1683821559">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5"/>
    <w:rsid w:val="00001E54"/>
    <w:rsid w:val="00017179"/>
    <w:rsid w:val="00040CF7"/>
    <w:rsid w:val="000527AB"/>
    <w:rsid w:val="000533ED"/>
    <w:rsid w:val="000543CD"/>
    <w:rsid w:val="00062837"/>
    <w:rsid w:val="00073613"/>
    <w:rsid w:val="00077E5E"/>
    <w:rsid w:val="00081325"/>
    <w:rsid w:val="00081691"/>
    <w:rsid w:val="0009149C"/>
    <w:rsid w:val="000947C5"/>
    <w:rsid w:val="000A2F98"/>
    <w:rsid w:val="000A7C4E"/>
    <w:rsid w:val="000B4D1D"/>
    <w:rsid w:val="000C5A6C"/>
    <w:rsid w:val="000C6D3C"/>
    <w:rsid w:val="000C7A38"/>
    <w:rsid w:val="000D318F"/>
    <w:rsid w:val="000D5EDE"/>
    <w:rsid w:val="000E716A"/>
    <w:rsid w:val="000F1EEE"/>
    <w:rsid w:val="000F7F21"/>
    <w:rsid w:val="0010727B"/>
    <w:rsid w:val="001136BC"/>
    <w:rsid w:val="00117A56"/>
    <w:rsid w:val="001225EC"/>
    <w:rsid w:val="00130DEF"/>
    <w:rsid w:val="00134B87"/>
    <w:rsid w:val="0014202D"/>
    <w:rsid w:val="001422DB"/>
    <w:rsid w:val="00145A21"/>
    <w:rsid w:val="00147DD5"/>
    <w:rsid w:val="00151458"/>
    <w:rsid w:val="00153B3A"/>
    <w:rsid w:val="00160F86"/>
    <w:rsid w:val="00163D79"/>
    <w:rsid w:val="0017281E"/>
    <w:rsid w:val="001732FF"/>
    <w:rsid w:val="001821D6"/>
    <w:rsid w:val="00193945"/>
    <w:rsid w:val="00195E63"/>
    <w:rsid w:val="001A2647"/>
    <w:rsid w:val="001A34E0"/>
    <w:rsid w:val="001A44E5"/>
    <w:rsid w:val="001A7135"/>
    <w:rsid w:val="001B7372"/>
    <w:rsid w:val="001B7ABA"/>
    <w:rsid w:val="001C6D56"/>
    <w:rsid w:val="001D0D14"/>
    <w:rsid w:val="001D7D10"/>
    <w:rsid w:val="001F6542"/>
    <w:rsid w:val="001F6D14"/>
    <w:rsid w:val="00214063"/>
    <w:rsid w:val="002176A0"/>
    <w:rsid w:val="0022104D"/>
    <w:rsid w:val="002539DB"/>
    <w:rsid w:val="00253D89"/>
    <w:rsid w:val="00257381"/>
    <w:rsid w:val="00262819"/>
    <w:rsid w:val="00297444"/>
    <w:rsid w:val="002A228A"/>
    <w:rsid w:val="002C22BC"/>
    <w:rsid w:val="002C4EC4"/>
    <w:rsid w:val="002D67EC"/>
    <w:rsid w:val="002E2071"/>
    <w:rsid w:val="002F0E45"/>
    <w:rsid w:val="003030B9"/>
    <w:rsid w:val="0030509F"/>
    <w:rsid w:val="0030791B"/>
    <w:rsid w:val="0032130C"/>
    <w:rsid w:val="0032252B"/>
    <w:rsid w:val="00322784"/>
    <w:rsid w:val="00335450"/>
    <w:rsid w:val="00342094"/>
    <w:rsid w:val="0034219D"/>
    <w:rsid w:val="00352BB0"/>
    <w:rsid w:val="003624E2"/>
    <w:rsid w:val="003703EB"/>
    <w:rsid w:val="00376110"/>
    <w:rsid w:val="0038035C"/>
    <w:rsid w:val="003812F1"/>
    <w:rsid w:val="00383697"/>
    <w:rsid w:val="003845EF"/>
    <w:rsid w:val="00386102"/>
    <w:rsid w:val="00387A4A"/>
    <w:rsid w:val="00393986"/>
    <w:rsid w:val="003A2EA7"/>
    <w:rsid w:val="003B11D0"/>
    <w:rsid w:val="003C0D09"/>
    <w:rsid w:val="003C13E0"/>
    <w:rsid w:val="003D3B0F"/>
    <w:rsid w:val="003E0268"/>
    <w:rsid w:val="003E159E"/>
    <w:rsid w:val="003E2DEC"/>
    <w:rsid w:val="00404D7A"/>
    <w:rsid w:val="004342B6"/>
    <w:rsid w:val="004363BB"/>
    <w:rsid w:val="00452155"/>
    <w:rsid w:val="00460F92"/>
    <w:rsid w:val="00490324"/>
    <w:rsid w:val="00490589"/>
    <w:rsid w:val="00491D87"/>
    <w:rsid w:val="00493BB2"/>
    <w:rsid w:val="004941AD"/>
    <w:rsid w:val="00495576"/>
    <w:rsid w:val="00495A44"/>
    <w:rsid w:val="004A7F13"/>
    <w:rsid w:val="004B00CC"/>
    <w:rsid w:val="004B52EB"/>
    <w:rsid w:val="004C7110"/>
    <w:rsid w:val="004D5B36"/>
    <w:rsid w:val="004E0FA7"/>
    <w:rsid w:val="004E35C3"/>
    <w:rsid w:val="004E5F4F"/>
    <w:rsid w:val="004E725D"/>
    <w:rsid w:val="004F063B"/>
    <w:rsid w:val="004F584A"/>
    <w:rsid w:val="005018F7"/>
    <w:rsid w:val="00503E89"/>
    <w:rsid w:val="0051139A"/>
    <w:rsid w:val="00512B2E"/>
    <w:rsid w:val="0051751E"/>
    <w:rsid w:val="00520AED"/>
    <w:rsid w:val="00544A4E"/>
    <w:rsid w:val="00546789"/>
    <w:rsid w:val="0055025B"/>
    <w:rsid w:val="00555E18"/>
    <w:rsid w:val="005569AD"/>
    <w:rsid w:val="00561358"/>
    <w:rsid w:val="00562D8C"/>
    <w:rsid w:val="00563A58"/>
    <w:rsid w:val="005666B9"/>
    <w:rsid w:val="00567281"/>
    <w:rsid w:val="00570760"/>
    <w:rsid w:val="00570B5D"/>
    <w:rsid w:val="0058315E"/>
    <w:rsid w:val="00584FC0"/>
    <w:rsid w:val="00586172"/>
    <w:rsid w:val="0058631B"/>
    <w:rsid w:val="00596C1F"/>
    <w:rsid w:val="005A15B2"/>
    <w:rsid w:val="005B1E86"/>
    <w:rsid w:val="005B2715"/>
    <w:rsid w:val="005B56A3"/>
    <w:rsid w:val="005E12C7"/>
    <w:rsid w:val="005F4106"/>
    <w:rsid w:val="0061085C"/>
    <w:rsid w:val="0063279B"/>
    <w:rsid w:val="00635F28"/>
    <w:rsid w:val="0064112E"/>
    <w:rsid w:val="00643803"/>
    <w:rsid w:val="00645F13"/>
    <w:rsid w:val="00647544"/>
    <w:rsid w:val="00660F37"/>
    <w:rsid w:val="006626BE"/>
    <w:rsid w:val="00666A9C"/>
    <w:rsid w:val="0067631D"/>
    <w:rsid w:val="00680088"/>
    <w:rsid w:val="00683321"/>
    <w:rsid w:val="006863B8"/>
    <w:rsid w:val="006904FB"/>
    <w:rsid w:val="00691DC2"/>
    <w:rsid w:val="006B7234"/>
    <w:rsid w:val="006C5BB4"/>
    <w:rsid w:val="006D00E3"/>
    <w:rsid w:val="006D21FA"/>
    <w:rsid w:val="006E00F0"/>
    <w:rsid w:val="006E7986"/>
    <w:rsid w:val="006E7E3C"/>
    <w:rsid w:val="006F1391"/>
    <w:rsid w:val="0070052C"/>
    <w:rsid w:val="007069BE"/>
    <w:rsid w:val="00710AA9"/>
    <w:rsid w:val="00721038"/>
    <w:rsid w:val="00727037"/>
    <w:rsid w:val="00730694"/>
    <w:rsid w:val="00742EF1"/>
    <w:rsid w:val="0075286C"/>
    <w:rsid w:val="00752B8A"/>
    <w:rsid w:val="00755386"/>
    <w:rsid w:val="00755ABF"/>
    <w:rsid w:val="00764E3C"/>
    <w:rsid w:val="007728AB"/>
    <w:rsid w:val="007741A7"/>
    <w:rsid w:val="007776CB"/>
    <w:rsid w:val="00782037"/>
    <w:rsid w:val="00792AB2"/>
    <w:rsid w:val="00793764"/>
    <w:rsid w:val="0079595B"/>
    <w:rsid w:val="007A1C9E"/>
    <w:rsid w:val="007A36E8"/>
    <w:rsid w:val="007A5876"/>
    <w:rsid w:val="007A78F3"/>
    <w:rsid w:val="007B3206"/>
    <w:rsid w:val="007C1243"/>
    <w:rsid w:val="007C3DE1"/>
    <w:rsid w:val="007E348E"/>
    <w:rsid w:val="008022E5"/>
    <w:rsid w:val="00825351"/>
    <w:rsid w:val="00831329"/>
    <w:rsid w:val="00842CAD"/>
    <w:rsid w:val="008470AC"/>
    <w:rsid w:val="0087731A"/>
    <w:rsid w:val="008822DB"/>
    <w:rsid w:val="008B10A5"/>
    <w:rsid w:val="008C119B"/>
    <w:rsid w:val="008D4794"/>
    <w:rsid w:val="00905A51"/>
    <w:rsid w:val="00907F15"/>
    <w:rsid w:val="00910D29"/>
    <w:rsid w:val="00911231"/>
    <w:rsid w:val="00930C15"/>
    <w:rsid w:val="00932C4B"/>
    <w:rsid w:val="00936B13"/>
    <w:rsid w:val="009435DE"/>
    <w:rsid w:val="009448A0"/>
    <w:rsid w:val="0095774A"/>
    <w:rsid w:val="0096577B"/>
    <w:rsid w:val="00965DEA"/>
    <w:rsid w:val="009714F1"/>
    <w:rsid w:val="009806E6"/>
    <w:rsid w:val="0098404E"/>
    <w:rsid w:val="0099255D"/>
    <w:rsid w:val="00993C49"/>
    <w:rsid w:val="00995982"/>
    <w:rsid w:val="009C0957"/>
    <w:rsid w:val="009C4735"/>
    <w:rsid w:val="009D70C7"/>
    <w:rsid w:val="009D7766"/>
    <w:rsid w:val="009E4822"/>
    <w:rsid w:val="009E5784"/>
    <w:rsid w:val="009F19B8"/>
    <w:rsid w:val="009F4A9E"/>
    <w:rsid w:val="00A01D7A"/>
    <w:rsid w:val="00A06327"/>
    <w:rsid w:val="00A108C1"/>
    <w:rsid w:val="00A132D7"/>
    <w:rsid w:val="00A50103"/>
    <w:rsid w:val="00A54ACE"/>
    <w:rsid w:val="00A54B7B"/>
    <w:rsid w:val="00A54FD6"/>
    <w:rsid w:val="00A60008"/>
    <w:rsid w:val="00A76691"/>
    <w:rsid w:val="00A82071"/>
    <w:rsid w:val="00A83473"/>
    <w:rsid w:val="00AA0871"/>
    <w:rsid w:val="00AD7986"/>
    <w:rsid w:val="00AD7FD4"/>
    <w:rsid w:val="00AE138F"/>
    <w:rsid w:val="00AF6C40"/>
    <w:rsid w:val="00B0777F"/>
    <w:rsid w:val="00B14899"/>
    <w:rsid w:val="00B242B4"/>
    <w:rsid w:val="00B27536"/>
    <w:rsid w:val="00B31CE1"/>
    <w:rsid w:val="00B348D0"/>
    <w:rsid w:val="00B37869"/>
    <w:rsid w:val="00B4272C"/>
    <w:rsid w:val="00B474DE"/>
    <w:rsid w:val="00B516C2"/>
    <w:rsid w:val="00B5637D"/>
    <w:rsid w:val="00B62249"/>
    <w:rsid w:val="00B65C47"/>
    <w:rsid w:val="00B703FE"/>
    <w:rsid w:val="00B707C6"/>
    <w:rsid w:val="00B77BA7"/>
    <w:rsid w:val="00B80FA5"/>
    <w:rsid w:val="00B86341"/>
    <w:rsid w:val="00B914C3"/>
    <w:rsid w:val="00B935BF"/>
    <w:rsid w:val="00B95168"/>
    <w:rsid w:val="00B95872"/>
    <w:rsid w:val="00B964D3"/>
    <w:rsid w:val="00B9782D"/>
    <w:rsid w:val="00BA252E"/>
    <w:rsid w:val="00BB469A"/>
    <w:rsid w:val="00BB54F4"/>
    <w:rsid w:val="00BD1A3B"/>
    <w:rsid w:val="00BD2A7A"/>
    <w:rsid w:val="00BF5534"/>
    <w:rsid w:val="00C0024C"/>
    <w:rsid w:val="00C0093F"/>
    <w:rsid w:val="00C01343"/>
    <w:rsid w:val="00C05634"/>
    <w:rsid w:val="00C05893"/>
    <w:rsid w:val="00C2784B"/>
    <w:rsid w:val="00C31CEF"/>
    <w:rsid w:val="00C33E5D"/>
    <w:rsid w:val="00C342F7"/>
    <w:rsid w:val="00C4456E"/>
    <w:rsid w:val="00C46F0A"/>
    <w:rsid w:val="00C47080"/>
    <w:rsid w:val="00C474B0"/>
    <w:rsid w:val="00C47ABB"/>
    <w:rsid w:val="00C47C7C"/>
    <w:rsid w:val="00C64FBB"/>
    <w:rsid w:val="00C67551"/>
    <w:rsid w:val="00C928E7"/>
    <w:rsid w:val="00CB1190"/>
    <w:rsid w:val="00CB127A"/>
    <w:rsid w:val="00CC0DAD"/>
    <w:rsid w:val="00CC7625"/>
    <w:rsid w:val="00CF2934"/>
    <w:rsid w:val="00CF2B91"/>
    <w:rsid w:val="00D130AF"/>
    <w:rsid w:val="00D23772"/>
    <w:rsid w:val="00D26B40"/>
    <w:rsid w:val="00D370BB"/>
    <w:rsid w:val="00D428EC"/>
    <w:rsid w:val="00D550A7"/>
    <w:rsid w:val="00D65924"/>
    <w:rsid w:val="00D714FF"/>
    <w:rsid w:val="00D80621"/>
    <w:rsid w:val="00D819AA"/>
    <w:rsid w:val="00D85915"/>
    <w:rsid w:val="00D87E9F"/>
    <w:rsid w:val="00D90F0B"/>
    <w:rsid w:val="00D95CBF"/>
    <w:rsid w:val="00DA3CF9"/>
    <w:rsid w:val="00DB13D9"/>
    <w:rsid w:val="00DB5A68"/>
    <w:rsid w:val="00DB6D96"/>
    <w:rsid w:val="00DC17CC"/>
    <w:rsid w:val="00DC19B7"/>
    <w:rsid w:val="00DC6F09"/>
    <w:rsid w:val="00DD50C8"/>
    <w:rsid w:val="00DE044D"/>
    <w:rsid w:val="00DF22E1"/>
    <w:rsid w:val="00DF55B2"/>
    <w:rsid w:val="00E00DFE"/>
    <w:rsid w:val="00E01245"/>
    <w:rsid w:val="00E02254"/>
    <w:rsid w:val="00E03A66"/>
    <w:rsid w:val="00E03E61"/>
    <w:rsid w:val="00E1334D"/>
    <w:rsid w:val="00E2052E"/>
    <w:rsid w:val="00E32E85"/>
    <w:rsid w:val="00E426B7"/>
    <w:rsid w:val="00E47CEB"/>
    <w:rsid w:val="00E5114D"/>
    <w:rsid w:val="00E65433"/>
    <w:rsid w:val="00E71CB9"/>
    <w:rsid w:val="00E77639"/>
    <w:rsid w:val="00E82638"/>
    <w:rsid w:val="00E95D1B"/>
    <w:rsid w:val="00EA3A35"/>
    <w:rsid w:val="00EA55A5"/>
    <w:rsid w:val="00EA7AE6"/>
    <w:rsid w:val="00EE1CF4"/>
    <w:rsid w:val="00EF5B0A"/>
    <w:rsid w:val="00F02204"/>
    <w:rsid w:val="00F04383"/>
    <w:rsid w:val="00F20961"/>
    <w:rsid w:val="00F21D87"/>
    <w:rsid w:val="00F26EE9"/>
    <w:rsid w:val="00F31377"/>
    <w:rsid w:val="00F339B2"/>
    <w:rsid w:val="00F33B4B"/>
    <w:rsid w:val="00F342E9"/>
    <w:rsid w:val="00F403FE"/>
    <w:rsid w:val="00F43C7E"/>
    <w:rsid w:val="00F7521A"/>
    <w:rsid w:val="00F844FB"/>
    <w:rsid w:val="00FA0AAE"/>
    <w:rsid w:val="00FA63AB"/>
    <w:rsid w:val="00FB72BB"/>
    <w:rsid w:val="00FD4C5B"/>
    <w:rsid w:val="00FF0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50EA4"/>
  <w15:docId w15:val="{255897B6-6B04-4071-AA9E-F514A09E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7AE6"/>
    <w:rPr>
      <w:sz w:val="24"/>
    </w:rPr>
  </w:style>
  <w:style w:type="paragraph" w:styleId="Heading1">
    <w:name w:val="heading 1"/>
    <w:basedOn w:val="Normal"/>
    <w:next w:val="Listheading"/>
    <w:pPr>
      <w:keepNext/>
      <w:keepLines/>
      <w:spacing w:before="240" w:after="0"/>
      <w:outlineLvl w:val="0"/>
    </w:pPr>
    <w:rPr>
      <w:color w:val="2E75B5"/>
      <w:sz w:val="32"/>
      <w:szCs w:val="32"/>
    </w:rPr>
  </w:style>
  <w:style w:type="paragraph" w:styleId="Heading2">
    <w:name w:val="heading 2"/>
    <w:basedOn w:val="Normal"/>
    <w:next w:val="Normal"/>
    <w:pPr>
      <w:keepNext/>
      <w:keepLines/>
      <w:pBdr>
        <w:top w:val="nil"/>
        <w:left w:val="nil"/>
        <w:bottom w:val="nil"/>
        <w:right w:val="nil"/>
        <w:between w:val="nil"/>
      </w:pBdr>
      <w:spacing w:after="146" w:line="263" w:lineRule="auto"/>
      <w:ind w:left="16" w:hanging="10"/>
      <w:outlineLvl w:val="1"/>
    </w:pPr>
    <w:rPr>
      <w:color w:val="D6602D"/>
      <w:sz w:val="28"/>
      <w:szCs w:val="28"/>
      <w:u w:val="single"/>
    </w:rPr>
  </w:style>
  <w:style w:type="paragraph" w:styleId="Heading3">
    <w:name w:val="heading 3"/>
    <w:basedOn w:val="Normal"/>
    <w:next w:val="Normal"/>
    <w:pPr>
      <w:keepNext/>
      <w:keepLines/>
      <w:spacing w:before="40" w:after="0"/>
      <w:outlineLvl w:val="2"/>
    </w:pPr>
    <w:rPr>
      <w:color w:val="1E4D78"/>
      <w:szCs w:val="24"/>
    </w:rPr>
  </w:style>
  <w:style w:type="paragraph" w:styleId="Heading4">
    <w:name w:val="heading 4"/>
    <w:basedOn w:val="Normal"/>
    <w:next w:val="Normal"/>
    <w:pPr>
      <w:keepNext/>
      <w:keepLines/>
      <w:spacing w:before="40" w:after="0" w:line="276" w:lineRule="auto"/>
      <w:ind w:left="717" w:hanging="360"/>
      <w:outlineLvl w:val="3"/>
    </w:pPr>
    <w:rPr>
      <w:b/>
      <w:i/>
      <w:szCs w:val="24"/>
    </w:rPr>
  </w:style>
  <w:style w:type="paragraph" w:styleId="Heading5">
    <w:name w:val="heading 5"/>
    <w:basedOn w:val="Normal"/>
    <w:next w:val="Normal"/>
    <w:pPr>
      <w:keepNext/>
      <w:keepLines/>
      <w:spacing w:before="40" w:after="0"/>
      <w:outlineLvl w:val="4"/>
    </w:pPr>
    <w:rPr>
      <w:color w:val="2E75B5"/>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60F3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E716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716A"/>
    <w:rPr>
      <w:rFonts w:ascii="Times New Roman" w:hAnsi="Times New Roman" w:cs="Times New Roman"/>
      <w:sz w:val="18"/>
      <w:szCs w:val="18"/>
    </w:rPr>
  </w:style>
  <w:style w:type="paragraph" w:styleId="Footer">
    <w:name w:val="footer"/>
    <w:basedOn w:val="Normal"/>
    <w:link w:val="FooterChar"/>
    <w:uiPriority w:val="99"/>
    <w:unhideWhenUsed/>
    <w:rsid w:val="000E7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16A"/>
  </w:style>
  <w:style w:type="paragraph" w:styleId="FootnoteText">
    <w:name w:val="footnote text"/>
    <w:basedOn w:val="Normal"/>
    <w:link w:val="FootnoteTextChar"/>
    <w:uiPriority w:val="99"/>
    <w:unhideWhenUsed/>
    <w:rsid w:val="000E716A"/>
    <w:pPr>
      <w:spacing w:after="0" w:line="240" w:lineRule="auto"/>
    </w:pPr>
    <w:rPr>
      <w:szCs w:val="24"/>
    </w:rPr>
  </w:style>
  <w:style w:type="character" w:customStyle="1" w:styleId="FootnoteTextChar">
    <w:name w:val="Footnote Text Char"/>
    <w:basedOn w:val="DefaultParagraphFont"/>
    <w:link w:val="FootnoteText"/>
    <w:uiPriority w:val="99"/>
    <w:rsid w:val="000E716A"/>
    <w:rPr>
      <w:sz w:val="24"/>
      <w:szCs w:val="24"/>
    </w:rPr>
  </w:style>
  <w:style w:type="character" w:styleId="FootnoteReference">
    <w:name w:val="footnote reference"/>
    <w:basedOn w:val="DefaultParagraphFont"/>
    <w:uiPriority w:val="99"/>
    <w:unhideWhenUsed/>
    <w:rsid w:val="000E716A"/>
    <w:rPr>
      <w:vertAlign w:val="superscript"/>
    </w:rPr>
  </w:style>
  <w:style w:type="paragraph" w:styleId="TOCHeading">
    <w:name w:val="TOC Heading"/>
    <w:basedOn w:val="Heading1"/>
    <w:next w:val="Normal"/>
    <w:uiPriority w:val="39"/>
    <w:unhideWhenUsed/>
    <w:qFormat/>
    <w:rsid w:val="00A50103"/>
    <w:pPr>
      <w:spacing w:before="480" w:line="276" w:lineRule="auto"/>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TOC2">
    <w:name w:val="toc 2"/>
    <w:basedOn w:val="Normal"/>
    <w:next w:val="Normal"/>
    <w:autoRedefine/>
    <w:uiPriority w:val="39"/>
    <w:unhideWhenUsed/>
    <w:rsid w:val="0075286C"/>
    <w:pPr>
      <w:spacing w:after="0"/>
      <w:ind w:left="240"/>
    </w:pPr>
    <w:rPr>
      <w:rFonts w:asciiTheme="minorHAnsi" w:hAnsiTheme="minorHAnsi"/>
      <w:b/>
      <w:bCs/>
      <w:sz w:val="22"/>
    </w:rPr>
  </w:style>
  <w:style w:type="paragraph" w:styleId="TOC1">
    <w:name w:val="toc 1"/>
    <w:basedOn w:val="Normal"/>
    <w:next w:val="Normal"/>
    <w:autoRedefine/>
    <w:uiPriority w:val="39"/>
    <w:unhideWhenUsed/>
    <w:rsid w:val="00A50103"/>
    <w:pPr>
      <w:spacing w:before="120" w:after="0"/>
    </w:pPr>
    <w:rPr>
      <w:rFonts w:asciiTheme="minorHAnsi" w:hAnsiTheme="minorHAnsi"/>
      <w:b/>
      <w:bCs/>
      <w:szCs w:val="24"/>
    </w:rPr>
  </w:style>
  <w:style w:type="paragraph" w:styleId="TOC3">
    <w:name w:val="toc 3"/>
    <w:basedOn w:val="Normal"/>
    <w:next w:val="Normal"/>
    <w:autoRedefine/>
    <w:uiPriority w:val="39"/>
    <w:unhideWhenUsed/>
    <w:rsid w:val="00A50103"/>
    <w:pPr>
      <w:spacing w:after="0"/>
      <w:ind w:left="480"/>
    </w:pPr>
    <w:rPr>
      <w:rFonts w:asciiTheme="minorHAnsi" w:hAnsiTheme="minorHAnsi"/>
      <w:sz w:val="22"/>
    </w:rPr>
  </w:style>
  <w:style w:type="paragraph" w:styleId="TOC4">
    <w:name w:val="toc 4"/>
    <w:basedOn w:val="Normal"/>
    <w:next w:val="Normal"/>
    <w:autoRedefine/>
    <w:uiPriority w:val="39"/>
    <w:unhideWhenUsed/>
    <w:rsid w:val="00A50103"/>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A50103"/>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A50103"/>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A50103"/>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A50103"/>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A50103"/>
    <w:pPr>
      <w:spacing w:after="0"/>
      <w:ind w:left="1920"/>
    </w:pPr>
    <w:rPr>
      <w:rFonts w:asciiTheme="minorHAnsi" w:hAnsiTheme="minorHAnsi"/>
      <w:sz w:val="20"/>
      <w:szCs w:val="20"/>
    </w:rPr>
  </w:style>
  <w:style w:type="character" w:styleId="Hyperlink">
    <w:name w:val="Hyperlink"/>
    <w:basedOn w:val="DefaultParagraphFont"/>
    <w:uiPriority w:val="99"/>
    <w:unhideWhenUsed/>
    <w:rsid w:val="0001717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132D7"/>
    <w:rPr>
      <w:b/>
      <w:bCs/>
      <w:sz w:val="20"/>
      <w:szCs w:val="20"/>
    </w:rPr>
  </w:style>
  <w:style w:type="character" w:customStyle="1" w:styleId="CommentSubjectChar">
    <w:name w:val="Comment Subject Char"/>
    <w:basedOn w:val="CommentTextChar"/>
    <w:link w:val="CommentSubject"/>
    <w:uiPriority w:val="99"/>
    <w:semiHidden/>
    <w:rsid w:val="00A132D7"/>
    <w:rPr>
      <w:b/>
      <w:bCs/>
      <w:sz w:val="20"/>
      <w:szCs w:val="20"/>
    </w:rPr>
  </w:style>
  <w:style w:type="paragraph" w:styleId="ListParagraph">
    <w:name w:val="List Paragraph"/>
    <w:basedOn w:val="Normal"/>
    <w:uiPriority w:val="99"/>
    <w:qFormat/>
    <w:rsid w:val="00645F13"/>
    <w:pPr>
      <w:ind w:left="720"/>
      <w:contextualSpacing/>
    </w:pPr>
  </w:style>
  <w:style w:type="character" w:customStyle="1" w:styleId="Heading7Char">
    <w:name w:val="Heading 7 Char"/>
    <w:basedOn w:val="DefaultParagraphFont"/>
    <w:link w:val="Heading7"/>
    <w:uiPriority w:val="9"/>
    <w:rsid w:val="00660F37"/>
    <w:rPr>
      <w:rFonts w:asciiTheme="majorHAnsi" w:eastAsiaTheme="majorEastAsia" w:hAnsiTheme="majorHAnsi" w:cstheme="majorBidi"/>
      <w:i/>
      <w:iCs/>
      <w:color w:val="243F60" w:themeColor="accent1" w:themeShade="7F"/>
    </w:rPr>
  </w:style>
  <w:style w:type="paragraph" w:styleId="NoSpacing">
    <w:name w:val="No Spacing"/>
    <w:uiPriority w:val="1"/>
    <w:qFormat/>
    <w:rsid w:val="00660F37"/>
    <w:pPr>
      <w:spacing w:after="0" w:line="240" w:lineRule="auto"/>
    </w:pPr>
  </w:style>
  <w:style w:type="paragraph" w:customStyle="1" w:styleId="Style1">
    <w:name w:val="Style1"/>
    <w:basedOn w:val="Heading1"/>
    <w:rsid w:val="00C01343"/>
  </w:style>
  <w:style w:type="paragraph" w:customStyle="1" w:styleId="Heading22">
    <w:name w:val="Heading 2.2"/>
    <w:basedOn w:val="Heading2"/>
    <w:rsid w:val="00C01343"/>
    <w:pPr>
      <w:jc w:val="center"/>
    </w:pPr>
    <w:rPr>
      <w:color w:val="0070C0"/>
      <w:u w:val="none"/>
    </w:rPr>
  </w:style>
  <w:style w:type="paragraph" w:customStyle="1" w:styleId="Heading23">
    <w:name w:val="Heading 2.3"/>
    <w:basedOn w:val="Heading2"/>
    <w:next w:val="Normal"/>
    <w:rsid w:val="0063279B"/>
    <w:pPr>
      <w:keepNext w:val="0"/>
      <w:keepLines w:val="0"/>
      <w:numPr>
        <w:numId w:val="18"/>
      </w:numPr>
      <w:spacing w:after="200" w:line="276" w:lineRule="auto"/>
      <w:ind w:left="992"/>
    </w:pPr>
    <w:rPr>
      <w:b/>
      <w:color w:val="000000"/>
      <w:sz w:val="24"/>
      <w:szCs w:val="24"/>
    </w:rPr>
  </w:style>
  <w:style w:type="paragraph" w:customStyle="1" w:styleId="Listheading">
    <w:name w:val="List heading"/>
    <w:basedOn w:val="Heading1"/>
    <w:next w:val="Normal"/>
    <w:rsid w:val="0063279B"/>
    <w:pPr>
      <w:keepNext w:val="0"/>
      <w:keepLines w:val="0"/>
      <w:numPr>
        <w:numId w:val="45"/>
      </w:numPr>
      <w:spacing w:before="0" w:after="200" w:line="276" w:lineRule="auto"/>
    </w:pPr>
    <w:rPr>
      <w:b/>
      <w:color w:val="000000"/>
      <w:sz w:val="24"/>
      <w:szCs w:val="24"/>
    </w:rPr>
  </w:style>
  <w:style w:type="character" w:styleId="BookTitle">
    <w:name w:val="Book Title"/>
    <w:basedOn w:val="DefaultParagraphFont"/>
    <w:uiPriority w:val="33"/>
    <w:qFormat/>
    <w:rsid w:val="00666A9C"/>
    <w:rPr>
      <w:b/>
      <w:bCs/>
      <w:i/>
      <w:iCs/>
      <w:spacing w:val="5"/>
    </w:rPr>
  </w:style>
  <w:style w:type="character" w:styleId="IntenseReference">
    <w:name w:val="Intense Reference"/>
    <w:basedOn w:val="DefaultParagraphFont"/>
    <w:uiPriority w:val="32"/>
    <w:qFormat/>
    <w:rsid w:val="00666A9C"/>
    <w:rPr>
      <w:b/>
      <w:bCs/>
      <w:smallCaps/>
      <w:color w:val="4F81BD" w:themeColor="accent1"/>
      <w:spacing w:val="5"/>
    </w:rPr>
  </w:style>
  <w:style w:type="numbering" w:styleId="111111">
    <w:name w:val="Outline List 2"/>
    <w:basedOn w:val="NoList"/>
    <w:uiPriority w:val="99"/>
    <w:semiHidden/>
    <w:unhideWhenUsed/>
    <w:rsid w:val="0063279B"/>
    <w:pPr>
      <w:numPr>
        <w:numId w:val="44"/>
      </w:numPr>
    </w:pPr>
  </w:style>
  <w:style w:type="paragraph" w:customStyle="1" w:styleId="Heading24">
    <w:name w:val="Heading 2.4"/>
    <w:basedOn w:val="Heading2"/>
    <w:rsid w:val="00FB72BB"/>
    <w:pPr>
      <w:jc w:val="center"/>
    </w:pPr>
    <w:rPr>
      <w:color w:val="0070C0"/>
      <w:u w:val="none"/>
    </w:rPr>
  </w:style>
  <w:style w:type="table" w:styleId="TableGrid">
    <w:name w:val="Table Grid"/>
    <w:basedOn w:val="TableNormal"/>
    <w:uiPriority w:val="39"/>
    <w:rsid w:val="00517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D1A3B"/>
    <w:pPr>
      <w:widowControl w:val="0"/>
      <w:autoSpaceDE w:val="0"/>
      <w:autoSpaceDN w:val="0"/>
      <w:spacing w:before="40" w:after="0" w:line="240" w:lineRule="auto"/>
      <w:ind w:left="446" w:hanging="283"/>
    </w:pPr>
    <w:rPr>
      <w:rFonts w:ascii="Arial" w:eastAsia="Arial" w:hAnsi="Arial" w:cs="Arial"/>
      <w:lang w:val="en-AU" w:eastAsia="en-AU" w:bidi="en-AU"/>
    </w:rPr>
  </w:style>
  <w:style w:type="table" w:styleId="GridTable1Light-Accent5">
    <w:name w:val="Grid Table 1 Light Accent 5"/>
    <w:basedOn w:val="TableNormal"/>
    <w:uiPriority w:val="46"/>
    <w:rsid w:val="00DC19B7"/>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DC19B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DC19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ListTable3-Accent5">
    <w:name w:val="List Table 3 Accent 5"/>
    <w:basedOn w:val="TableNormal"/>
    <w:uiPriority w:val="48"/>
    <w:rsid w:val="00DC19B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4-Accent1">
    <w:name w:val="Grid Table 4 Accent 1"/>
    <w:basedOn w:val="TableNormal"/>
    <w:uiPriority w:val="49"/>
    <w:rsid w:val="00AF6C4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Accent5">
    <w:name w:val="Grid Table 7 Colorful Accent 5"/>
    <w:basedOn w:val="TableNormal"/>
    <w:uiPriority w:val="52"/>
    <w:rsid w:val="00AF6C4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PlainTable5">
    <w:name w:val="Plain Table 5"/>
    <w:basedOn w:val="TableNormal"/>
    <w:uiPriority w:val="45"/>
    <w:rsid w:val="00AF6C4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907F15"/>
    <w:rPr>
      <w:color w:val="800080" w:themeColor="followedHyperlink"/>
      <w:u w:val="single"/>
    </w:rPr>
  </w:style>
  <w:style w:type="paragraph" w:styleId="Header">
    <w:name w:val="header"/>
    <w:basedOn w:val="Normal"/>
    <w:link w:val="HeaderChar"/>
    <w:uiPriority w:val="99"/>
    <w:semiHidden/>
    <w:unhideWhenUsed/>
    <w:rsid w:val="00DF22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F22E1"/>
    <w:rPr>
      <w:sz w:val="24"/>
    </w:rPr>
  </w:style>
  <w:style w:type="character" w:customStyle="1" w:styleId="UnresolvedMention1">
    <w:name w:val="Unresolved Mention1"/>
    <w:basedOn w:val="DefaultParagraphFont"/>
    <w:uiPriority w:val="99"/>
    <w:semiHidden/>
    <w:unhideWhenUsed/>
    <w:rsid w:val="0051139A"/>
    <w:rPr>
      <w:color w:val="605E5C"/>
      <w:shd w:val="clear" w:color="auto" w:fill="E1DFDD"/>
    </w:rPr>
  </w:style>
  <w:style w:type="table" w:customStyle="1" w:styleId="TableGrid3">
    <w:name w:val="Table Grid3"/>
    <w:basedOn w:val="TableNormal"/>
    <w:next w:val="TableGrid"/>
    <w:uiPriority w:val="39"/>
    <w:rsid w:val="004D5B3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525659">
      <w:bodyDiv w:val="1"/>
      <w:marLeft w:val="0"/>
      <w:marRight w:val="0"/>
      <w:marTop w:val="0"/>
      <w:marBottom w:val="0"/>
      <w:divBdr>
        <w:top w:val="none" w:sz="0" w:space="0" w:color="auto"/>
        <w:left w:val="none" w:sz="0" w:space="0" w:color="auto"/>
        <w:bottom w:val="none" w:sz="0" w:space="0" w:color="auto"/>
        <w:right w:val="none" w:sz="0" w:space="0" w:color="auto"/>
      </w:divBdr>
    </w:div>
    <w:div w:id="1137146991">
      <w:bodyDiv w:val="1"/>
      <w:marLeft w:val="0"/>
      <w:marRight w:val="0"/>
      <w:marTop w:val="0"/>
      <w:marBottom w:val="0"/>
      <w:divBdr>
        <w:top w:val="none" w:sz="0" w:space="0" w:color="auto"/>
        <w:left w:val="none" w:sz="0" w:space="0" w:color="auto"/>
        <w:bottom w:val="none" w:sz="0" w:space="0" w:color="auto"/>
        <w:right w:val="none" w:sz="0" w:space="0" w:color="auto"/>
      </w:divBdr>
    </w:div>
    <w:div w:id="2007400323">
      <w:bodyDiv w:val="1"/>
      <w:marLeft w:val="0"/>
      <w:marRight w:val="0"/>
      <w:marTop w:val="0"/>
      <w:marBottom w:val="0"/>
      <w:divBdr>
        <w:top w:val="none" w:sz="0" w:space="0" w:color="auto"/>
        <w:left w:val="none" w:sz="0" w:space="0" w:color="auto"/>
        <w:bottom w:val="none" w:sz="0" w:space="0" w:color="auto"/>
        <w:right w:val="none" w:sz="0" w:space="0" w:color="auto"/>
      </w:divBdr>
      <w:divsChild>
        <w:div w:id="39200125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ldprotection@dcu.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protection@dcu.i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hildprotection@dcu.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C8CFEC-106D-4239-B89D-E52249AB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Child SafeG Risk Assess Temp - V2.1</vt:lpstr>
    </vt:vector>
  </TitlesOfParts>
  <Company>DCU</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SafeG Risk Assess Temp - V2.1</dc:title>
  <dc:subject/>
  <dc:creator>Office of the COO</dc:creator>
  <cp:keywords>Child SafeG Risk Assess Temp - V2.1</cp:keywords>
  <dc:description/>
  <cp:lastModifiedBy>Noel Prior</cp:lastModifiedBy>
  <cp:revision>5</cp:revision>
  <cp:lastPrinted>2024-11-19T10:54:00Z</cp:lastPrinted>
  <dcterms:created xsi:type="dcterms:W3CDTF">2024-11-29T14:36:00Z</dcterms:created>
  <dcterms:modified xsi:type="dcterms:W3CDTF">2024-11-29T14:54:00Z</dcterms:modified>
</cp:coreProperties>
</file>